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86" w:rsidRPr="00017250" w:rsidRDefault="00C20086" w:rsidP="000172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фиктивную регистрацию иностранных граждан осужден житель Кореневского района</w:t>
      </w:r>
      <w:r w:rsidRPr="00017250">
        <w:rPr>
          <w:rFonts w:ascii="Times New Roman" w:hAnsi="Times New Roman"/>
          <w:b/>
          <w:sz w:val="28"/>
          <w:szCs w:val="28"/>
        </w:rPr>
        <w:t>!</w:t>
      </w:r>
    </w:p>
    <w:p w:rsidR="00C20086" w:rsidRDefault="00C20086" w:rsidP="00697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86" w:rsidRPr="00697102" w:rsidRDefault="00C20086" w:rsidP="00697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697102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97102">
        <w:rPr>
          <w:rFonts w:ascii="Times New Roman" w:hAnsi="Times New Roman"/>
          <w:sz w:val="28"/>
          <w:szCs w:val="28"/>
          <w:lang w:eastAsia="ru-RU"/>
        </w:rPr>
        <w:t xml:space="preserve">.2019 мировой судья судебного участка Кореневского судебного района  огласил обвинительный приговор по </w:t>
      </w:r>
      <w:r>
        <w:rPr>
          <w:rFonts w:ascii="Times New Roman" w:hAnsi="Times New Roman"/>
          <w:sz w:val="28"/>
          <w:szCs w:val="28"/>
          <w:lang w:eastAsia="ru-RU"/>
        </w:rPr>
        <w:t xml:space="preserve">уголовному </w:t>
      </w:r>
      <w:r w:rsidRPr="00697102">
        <w:rPr>
          <w:rFonts w:ascii="Times New Roman" w:hAnsi="Times New Roman"/>
          <w:sz w:val="28"/>
          <w:szCs w:val="28"/>
          <w:lang w:eastAsia="ru-RU"/>
        </w:rPr>
        <w:t xml:space="preserve">делу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697102">
        <w:rPr>
          <w:rFonts w:ascii="Times New Roman" w:hAnsi="Times New Roman"/>
          <w:sz w:val="28"/>
          <w:szCs w:val="28"/>
          <w:lang w:eastAsia="ru-RU"/>
        </w:rPr>
        <w:t xml:space="preserve"> обвинени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97102">
        <w:rPr>
          <w:rFonts w:ascii="Times New Roman" w:hAnsi="Times New Roman"/>
          <w:sz w:val="28"/>
          <w:szCs w:val="28"/>
          <w:lang w:eastAsia="ru-RU"/>
        </w:rPr>
        <w:t xml:space="preserve"> жител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697102">
        <w:rPr>
          <w:rFonts w:ascii="Times New Roman" w:hAnsi="Times New Roman"/>
          <w:sz w:val="28"/>
          <w:szCs w:val="28"/>
          <w:lang w:eastAsia="ru-RU"/>
        </w:rPr>
        <w:t>Кореневского района в совершении преступлени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97102">
        <w:rPr>
          <w:rFonts w:ascii="Times New Roman" w:hAnsi="Times New Roman"/>
          <w:sz w:val="28"/>
          <w:szCs w:val="28"/>
          <w:lang w:eastAsia="ru-RU"/>
        </w:rPr>
        <w:t>, предусмотренн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97102">
        <w:rPr>
          <w:rFonts w:ascii="Times New Roman" w:hAnsi="Times New Roman"/>
          <w:sz w:val="28"/>
          <w:szCs w:val="28"/>
          <w:lang w:eastAsia="ru-RU"/>
        </w:rPr>
        <w:t xml:space="preserve"> ст. </w:t>
      </w:r>
      <w:r>
        <w:rPr>
          <w:rFonts w:ascii="Times New Roman" w:hAnsi="Times New Roman"/>
          <w:sz w:val="28"/>
          <w:szCs w:val="28"/>
          <w:lang w:eastAsia="ru-RU"/>
        </w:rPr>
        <w:t xml:space="preserve">322.2 </w:t>
      </w:r>
      <w:r w:rsidRPr="00697102">
        <w:rPr>
          <w:rFonts w:ascii="Times New Roman" w:hAnsi="Times New Roman"/>
          <w:sz w:val="28"/>
          <w:szCs w:val="28"/>
          <w:lang w:eastAsia="ru-RU"/>
        </w:rPr>
        <w:t>УК РФ (</w:t>
      </w:r>
      <w:r>
        <w:rPr>
          <w:rFonts w:ascii="Times New Roman" w:hAnsi="Times New Roman"/>
          <w:sz w:val="28"/>
          <w:szCs w:val="28"/>
          <w:lang w:eastAsia="ru-RU"/>
        </w:rPr>
        <w:t>фиктивная регистрация иностранного гражданина по месту жительства</w:t>
      </w:r>
      <w:r w:rsidRPr="00697102">
        <w:rPr>
          <w:rFonts w:ascii="Times New Roman" w:hAnsi="Times New Roman"/>
          <w:sz w:val="28"/>
          <w:szCs w:val="28"/>
          <w:lang w:eastAsia="ru-RU"/>
        </w:rPr>
        <w:t>).</w:t>
      </w:r>
    </w:p>
    <w:p w:rsidR="00C20086" w:rsidRDefault="00C20086" w:rsidP="00276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102">
        <w:rPr>
          <w:rFonts w:ascii="Times New Roman" w:hAnsi="Times New Roman"/>
          <w:sz w:val="28"/>
          <w:szCs w:val="28"/>
          <w:lang w:eastAsia="ru-RU"/>
        </w:rPr>
        <w:t xml:space="preserve">Приговором суда достоверно установлено, что </w:t>
      </w:r>
      <w:r>
        <w:rPr>
          <w:rFonts w:ascii="Times New Roman" w:hAnsi="Times New Roman"/>
          <w:sz w:val="28"/>
          <w:szCs w:val="28"/>
          <w:lang w:eastAsia="ru-RU"/>
        </w:rPr>
        <w:t>Г., будучи гражданином Российской Федерации, зарегистрировал иностранного гражданина по месту жительства в своем доме, находящемся у него на праве собственности, достоверно зная, что указанный иностранный гражланин проживать в доме не будет</w:t>
      </w:r>
      <w:r w:rsidRPr="00697102">
        <w:rPr>
          <w:rFonts w:ascii="Times New Roman" w:hAnsi="Times New Roman"/>
          <w:sz w:val="28"/>
          <w:szCs w:val="28"/>
          <w:lang w:eastAsia="ru-RU"/>
        </w:rPr>
        <w:t>.</w:t>
      </w:r>
    </w:p>
    <w:p w:rsidR="00C20086" w:rsidRDefault="00C20086" w:rsidP="00276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совершение преступления Г.</w:t>
      </w:r>
      <w:r w:rsidRPr="00697102">
        <w:rPr>
          <w:rFonts w:ascii="Times New Roman" w:hAnsi="Times New Roman"/>
          <w:sz w:val="28"/>
          <w:szCs w:val="28"/>
          <w:lang w:eastAsia="ru-RU"/>
        </w:rPr>
        <w:t xml:space="preserve"> назначено наказание в виде </w:t>
      </w:r>
      <w:r>
        <w:rPr>
          <w:rFonts w:ascii="Times New Roman" w:hAnsi="Times New Roman"/>
          <w:sz w:val="28"/>
          <w:szCs w:val="28"/>
          <w:lang w:eastAsia="ru-RU"/>
        </w:rPr>
        <w:t>штрафа в размере 10 000 рублей</w:t>
      </w:r>
      <w:r w:rsidRPr="0069710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20086" w:rsidRDefault="00C20086" w:rsidP="00697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данный момент приговор ссуда вступил в законную силу.</w:t>
      </w:r>
    </w:p>
    <w:p w:rsidR="00C20086" w:rsidRDefault="00C20086" w:rsidP="00356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Следует отметить, что указанное дело является не единственным в своем роде. Всего в истекшем периоде 2019 года мировым судьей судебного участка Кореневского судебного района с участием сотрудников прокуратуры Кореневского района рассмотрено 3 дела о фиктивной регистрации иностранных граждан, в 2018 году - 5.</w:t>
      </w:r>
    </w:p>
    <w:p w:rsidR="00C20086" w:rsidRDefault="00C20086" w:rsidP="00356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По результатам рассмотрения дел вынесены обвинительные приговоры.</w:t>
      </w:r>
    </w:p>
    <w:p w:rsidR="00C20086" w:rsidRDefault="00C20086" w:rsidP="00356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86" w:rsidRDefault="00C20086" w:rsidP="00356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Государственный обвинитель по делу: </w:t>
      </w:r>
    </w:p>
    <w:p w:rsidR="00C20086" w:rsidRPr="00697102" w:rsidRDefault="00C20086" w:rsidP="00356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помощник прокурора Кореневского района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Рогач Ю.С.</w:t>
      </w:r>
    </w:p>
    <w:sectPr w:rsidR="00C20086" w:rsidRPr="00697102" w:rsidSect="006B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608"/>
    <w:rsid w:val="00000B12"/>
    <w:rsid w:val="00017250"/>
    <w:rsid w:val="000F6F5D"/>
    <w:rsid w:val="00276919"/>
    <w:rsid w:val="00356E66"/>
    <w:rsid w:val="00393FCE"/>
    <w:rsid w:val="003D25A0"/>
    <w:rsid w:val="00406D63"/>
    <w:rsid w:val="005A5FFE"/>
    <w:rsid w:val="00697102"/>
    <w:rsid w:val="006B1AAD"/>
    <w:rsid w:val="00726394"/>
    <w:rsid w:val="008A2EA0"/>
    <w:rsid w:val="00933608"/>
    <w:rsid w:val="009771EB"/>
    <w:rsid w:val="00B140B4"/>
    <w:rsid w:val="00C20086"/>
    <w:rsid w:val="00CA3242"/>
    <w:rsid w:val="00CE0B54"/>
    <w:rsid w:val="00E12EE4"/>
    <w:rsid w:val="00EB0765"/>
    <w:rsid w:val="00F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2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190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Рогач</dc:creator>
  <cp:keywords/>
  <dc:description/>
  <cp:lastModifiedBy>PC-038</cp:lastModifiedBy>
  <cp:revision>13</cp:revision>
  <dcterms:created xsi:type="dcterms:W3CDTF">2019-03-18T18:23:00Z</dcterms:created>
  <dcterms:modified xsi:type="dcterms:W3CDTF">2019-05-28T11:23:00Z</dcterms:modified>
</cp:coreProperties>
</file>