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CE" w:rsidRPr="00A32FD2" w:rsidRDefault="00A32FD2" w:rsidP="00A32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FD2">
        <w:rPr>
          <w:rFonts w:ascii="Times New Roman" w:hAnsi="Times New Roman" w:cs="Times New Roman"/>
          <w:sz w:val="28"/>
          <w:szCs w:val="28"/>
        </w:rPr>
        <w:t>По требованию прокурора на предприятиях выделены рабочие места для трудоустройства инвалидов…</w:t>
      </w:r>
    </w:p>
    <w:p w:rsidR="00A32FD2" w:rsidRDefault="00A32FD2" w:rsidP="00A32FD2">
      <w:pPr>
        <w:suppressAutoHyphens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D2" w:rsidRPr="00A32FD2" w:rsidRDefault="00A32FD2" w:rsidP="00A32FD2">
      <w:pPr>
        <w:suppressAutoHyphens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соблюдения организациями порядка квотирования для приема на работу инвалидов выявлены нарушения федерального законодательства.</w:t>
      </w:r>
    </w:p>
    <w:p w:rsidR="00A32FD2" w:rsidRPr="00A32FD2" w:rsidRDefault="00A32FD2" w:rsidP="00A32FD2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D2">
        <w:rPr>
          <w:rFonts w:ascii="Times New Roman" w:eastAsia="Calibri" w:hAnsi="Times New Roman" w:cs="Times New Roman"/>
          <w:sz w:val="28"/>
          <w:szCs w:val="28"/>
          <w:lang w:eastAsia="ru-RU"/>
        </w:rPr>
        <w:t>Так,</w:t>
      </w:r>
      <w:r w:rsidR="00C44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прокурором установлено,</w:t>
      </w:r>
      <w:r w:rsidRPr="00A32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4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r w:rsidRPr="00A32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</w:t>
      </w:r>
      <w:r w:rsidR="00C44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занятости населения в Российской Федерации», </w:t>
      </w:r>
      <w:r w:rsidR="00C4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закона</w:t>
      </w: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инвалидов в РФ», </w:t>
      </w:r>
      <w:r w:rsidR="00C440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Курской области «О квотировании рабочих мест для инвалидов в Курской области» 2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среднесписочная численность работников в которых составляет более 35 человек, </w:t>
      </w:r>
      <w:r w:rsidR="00C4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время не выделяли рабочие места для людей с ограниченными возможностями, кроме того, </w:t>
      </w: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орган службы занятости населения не предоставля</w:t>
      </w:r>
      <w:r w:rsidR="00C4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4" w:history="1">
        <w:r w:rsidRPr="00A32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квотой</w:t>
        </w:r>
      </w:hyperlink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A32FD2" w:rsidRDefault="00A32FD2" w:rsidP="00A32FD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прокуратурой района в адрес руководителей указанных организаций </w:t>
      </w:r>
      <w:r w:rsidRPr="00A32F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внесено 2 представления</w:t>
      </w: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bookmarkStart w:id="0" w:name="_GoBack"/>
      <w:bookmarkEnd w:id="0"/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возбуждены дела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правонарушениях.</w:t>
      </w:r>
    </w:p>
    <w:p w:rsidR="00A32FD2" w:rsidRDefault="00A32FD2" w:rsidP="00A32FD2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представлений, нарушения выявленные в ходе проверки, устранены, на предприятиях выделены рабочие места для указанной категории граждан. По результатам рассмотрения административных дел руководители предприятий оштрафованы.  </w:t>
      </w:r>
    </w:p>
    <w:p w:rsidR="00A32FD2" w:rsidRDefault="00A32FD2"/>
    <w:sectPr w:rsidR="00A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00"/>
    <w:rsid w:val="005A5FFE"/>
    <w:rsid w:val="00897700"/>
    <w:rsid w:val="00A32FD2"/>
    <w:rsid w:val="00C440B5"/>
    <w:rsid w:val="00C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4E2F-D86E-4E96-BE4E-6377F0E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FC3C9F96C0230A0CECA4E56C028B5E86A466749E51F1FABBE4A6CFAC6E9A2AB2A69A84F9398EC5EE9E1D4F86D5FD29E1E67ABBJE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Владислав Рогач</cp:lastModifiedBy>
  <cp:revision>3</cp:revision>
  <dcterms:created xsi:type="dcterms:W3CDTF">2020-07-01T20:35:00Z</dcterms:created>
  <dcterms:modified xsi:type="dcterms:W3CDTF">2020-07-01T20:44:00Z</dcterms:modified>
</cp:coreProperties>
</file>