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15" w:rsidRPr="00852C15" w:rsidRDefault="00852C15" w:rsidP="00852C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C15">
        <w:rPr>
          <w:rFonts w:ascii="Times New Roman" w:hAnsi="Times New Roman" w:cs="Times New Roman"/>
          <w:b/>
          <w:sz w:val="28"/>
          <w:szCs w:val="28"/>
        </w:rPr>
        <w:t xml:space="preserve">Двух жителей Курской области осудили </w:t>
      </w:r>
      <w:proofErr w:type="gramStart"/>
      <w:r w:rsidRPr="00852C1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52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2C15">
        <w:rPr>
          <w:rFonts w:ascii="Times New Roman" w:hAnsi="Times New Roman" w:cs="Times New Roman"/>
          <w:b/>
          <w:sz w:val="28"/>
          <w:szCs w:val="28"/>
        </w:rPr>
        <w:t>незаконные</w:t>
      </w:r>
      <w:proofErr w:type="gramEnd"/>
      <w:r w:rsidRPr="00852C15">
        <w:rPr>
          <w:rFonts w:ascii="Times New Roman" w:hAnsi="Times New Roman" w:cs="Times New Roman"/>
          <w:b/>
          <w:sz w:val="28"/>
          <w:szCs w:val="28"/>
        </w:rPr>
        <w:t xml:space="preserve"> ловлю рыбы и охоту на косуль</w:t>
      </w:r>
    </w:p>
    <w:p w:rsidR="00852C15" w:rsidRPr="00852C15" w:rsidRDefault="00852C15" w:rsidP="00852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15">
        <w:rPr>
          <w:rFonts w:ascii="Times New Roman" w:hAnsi="Times New Roman" w:cs="Times New Roman"/>
          <w:sz w:val="28"/>
          <w:szCs w:val="28"/>
        </w:rPr>
        <w:br/>
      </w:r>
      <w:r w:rsidRPr="00852C15">
        <w:rPr>
          <w:rFonts w:ascii="Times New Roman" w:hAnsi="Times New Roman" w:cs="Times New Roman"/>
          <w:sz w:val="28"/>
          <w:szCs w:val="28"/>
        </w:rPr>
        <w:br/>
        <w:t xml:space="preserve">25 мая 2021 года Курский областной суд рассмотрел апелляционное представление прокурора </w:t>
      </w:r>
      <w:proofErr w:type="spellStart"/>
      <w:r w:rsidRPr="00852C15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852C15">
        <w:rPr>
          <w:rFonts w:ascii="Times New Roman" w:hAnsi="Times New Roman" w:cs="Times New Roman"/>
          <w:sz w:val="28"/>
          <w:szCs w:val="28"/>
        </w:rPr>
        <w:t xml:space="preserve"> района и апелляционные жалобы двух осужденных на приговор </w:t>
      </w:r>
      <w:proofErr w:type="spellStart"/>
      <w:r w:rsidRPr="00852C15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852C15">
        <w:rPr>
          <w:rFonts w:ascii="Times New Roman" w:hAnsi="Times New Roman" w:cs="Times New Roman"/>
          <w:sz w:val="28"/>
          <w:szCs w:val="28"/>
        </w:rPr>
        <w:t xml:space="preserve"> районного суда Курской области от 20 февраля 2021 года. По приговору суда, 35 - летний мужчина, ранее судимый за кражи, и 47-летний мужчина признаны виновными в </w:t>
      </w:r>
      <w:proofErr w:type="spellStart"/>
      <w:proofErr w:type="gramStart"/>
      <w:r w:rsidRPr="00852C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2C15">
        <w:rPr>
          <w:rFonts w:ascii="Times New Roman" w:hAnsi="Times New Roman" w:cs="Times New Roman"/>
          <w:sz w:val="28"/>
          <w:szCs w:val="28"/>
        </w:rPr>
        <w:t xml:space="preserve"> незаконной добыче рыбы и косуль.</w:t>
      </w:r>
    </w:p>
    <w:p w:rsidR="00852C15" w:rsidRPr="00852C15" w:rsidRDefault="00852C15" w:rsidP="00852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15">
        <w:rPr>
          <w:rFonts w:ascii="Times New Roman" w:hAnsi="Times New Roman" w:cs="Times New Roman"/>
          <w:sz w:val="28"/>
          <w:szCs w:val="28"/>
        </w:rPr>
        <w:t xml:space="preserve">Вечером 9 апреля 2020 года, в период нереста рыбы, на водоеме, рядом с д. Журавли </w:t>
      </w:r>
      <w:proofErr w:type="spellStart"/>
      <w:r w:rsidRPr="00852C15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852C15">
        <w:rPr>
          <w:rFonts w:ascii="Times New Roman" w:hAnsi="Times New Roman" w:cs="Times New Roman"/>
          <w:sz w:val="28"/>
          <w:szCs w:val="28"/>
        </w:rPr>
        <w:t xml:space="preserve"> района, на резиновой лодке с двигателем, установили рыболовные сети и выловили 47 карасей и 1 окуня. В этот момент их незаконные действия пресекли начальник и егерь охотничьего участка. Нарушители выбросили сети с незаконно добытой рыбой в водоем и на лодке скрылись с места преступления.</w:t>
      </w:r>
    </w:p>
    <w:p w:rsidR="00852C15" w:rsidRPr="00852C15" w:rsidRDefault="00852C15" w:rsidP="00852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15">
        <w:rPr>
          <w:rFonts w:ascii="Times New Roman" w:hAnsi="Times New Roman" w:cs="Times New Roman"/>
          <w:sz w:val="28"/>
          <w:szCs w:val="28"/>
        </w:rPr>
        <w:t>Кроме того, 35-летний злоумышленник, по предварительному сговору с неустановленными лицами, уголовное дело в отношении которых выделено в отдельное производство, незаконно охотился ночью 28 января 2020 года в урочище «</w:t>
      </w:r>
      <w:proofErr w:type="spellStart"/>
      <w:r w:rsidRPr="00852C15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852C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52C15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852C15">
        <w:rPr>
          <w:rFonts w:ascii="Times New Roman" w:hAnsi="Times New Roman" w:cs="Times New Roman"/>
          <w:sz w:val="28"/>
          <w:szCs w:val="28"/>
        </w:rPr>
        <w:t xml:space="preserve"> района. На данной территории охота запрещена. Из огнестрельного оружия браконьеры убили двух самок европейской косули.</w:t>
      </w:r>
    </w:p>
    <w:p w:rsidR="00852C15" w:rsidRPr="00852C15" w:rsidRDefault="00852C15" w:rsidP="00852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15">
        <w:rPr>
          <w:rFonts w:ascii="Times New Roman" w:hAnsi="Times New Roman" w:cs="Times New Roman"/>
          <w:sz w:val="28"/>
          <w:szCs w:val="28"/>
        </w:rPr>
        <w:t>Осужденные в инкриминируемых им деяниях виновными себя не признали.</w:t>
      </w:r>
    </w:p>
    <w:p w:rsidR="00852C15" w:rsidRPr="00852C15" w:rsidRDefault="00852C15" w:rsidP="00852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15">
        <w:rPr>
          <w:rFonts w:ascii="Times New Roman" w:hAnsi="Times New Roman" w:cs="Times New Roman"/>
          <w:sz w:val="28"/>
          <w:szCs w:val="28"/>
        </w:rPr>
        <w:t>- В апелляционном представлении прокурор просил приговор отменить, возвратить дело на новое судебное рассмотрение, в апелляционных жалобах сторона защиты по факту просила осужденных оправдать, - рассказали в пресс-службе Курского облсуда. - В итоге Курский областной суд приговор изменил, назначив местом отбытия наказания одному из подсудимых ме</w:t>
      </w:r>
      <w:bookmarkStart w:id="0" w:name="_GoBack"/>
      <w:bookmarkEnd w:id="0"/>
      <w:r w:rsidRPr="00852C15">
        <w:rPr>
          <w:rFonts w:ascii="Times New Roman" w:hAnsi="Times New Roman" w:cs="Times New Roman"/>
          <w:sz w:val="28"/>
          <w:szCs w:val="28"/>
        </w:rPr>
        <w:t>сто колонии общего режима колонию-поселение. Приговор вступил в законную силу.</w:t>
      </w:r>
    </w:p>
    <w:p w:rsidR="00D66BE4" w:rsidRDefault="00D66BE4"/>
    <w:sectPr w:rsidR="00D6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99"/>
    <w:rsid w:val="00852C15"/>
    <w:rsid w:val="00AD2399"/>
    <w:rsid w:val="00D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C15"/>
    <w:rPr>
      <w:color w:val="0000FF"/>
      <w:u w:val="single"/>
    </w:rPr>
  </w:style>
  <w:style w:type="character" w:customStyle="1" w:styleId="author">
    <w:name w:val="author"/>
    <w:basedOn w:val="a0"/>
    <w:rsid w:val="00852C15"/>
  </w:style>
  <w:style w:type="paragraph" w:styleId="a4">
    <w:name w:val="Normal (Web)"/>
    <w:basedOn w:val="a"/>
    <w:uiPriority w:val="99"/>
    <w:semiHidden/>
    <w:unhideWhenUsed/>
    <w:rsid w:val="0085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C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C15"/>
    <w:rPr>
      <w:color w:val="0000FF"/>
      <w:u w:val="single"/>
    </w:rPr>
  </w:style>
  <w:style w:type="character" w:customStyle="1" w:styleId="author">
    <w:name w:val="author"/>
    <w:basedOn w:val="a0"/>
    <w:rsid w:val="00852C15"/>
  </w:style>
  <w:style w:type="paragraph" w:styleId="a4">
    <w:name w:val="Normal (Web)"/>
    <w:basedOn w:val="a"/>
    <w:uiPriority w:val="99"/>
    <w:semiHidden/>
    <w:unhideWhenUsed/>
    <w:rsid w:val="0085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C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2021-06-02T07:48:00Z</dcterms:created>
  <dcterms:modified xsi:type="dcterms:W3CDTF">2021-06-02T07:54:00Z</dcterms:modified>
</cp:coreProperties>
</file>