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Развитие современного общества, основанного на использовании огромного массива разнообразной информации, немыслимо без широкого внедрения компьютерной техники.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Она служит для хранения и обработки информации, используется как средство связи и коммуникаций.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 xml:space="preserve">За последние 4 года произошел резкий рост преступлений, совершенных с применением информационно-коммуникационных технологий или в сфере </w:t>
      </w:r>
      <w:r>
        <w:rPr>
          <w:rFonts w:ascii="Times New Roman" w:hAnsi="Times New Roman" w:cs="Times New Roman"/>
          <w:sz w:val="28"/>
          <w:szCs w:val="28"/>
        </w:rPr>
        <w:t>компьютерной информации – более</w:t>
      </w:r>
      <w:r w:rsidRPr="006156DB">
        <w:rPr>
          <w:rFonts w:ascii="Times New Roman" w:hAnsi="Times New Roman" w:cs="Times New Roman"/>
          <w:sz w:val="28"/>
          <w:szCs w:val="28"/>
        </w:rPr>
        <w:t xml:space="preserve"> чем в 6 раз. Более половины преступлений совершено с использованием сети «Интернет», значительное количество – с применением средств мобильной связи, расчетных (пластиковых) карт.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Профилактика особенно важна в отношении несовершеннолетних пользователей сети «Интернет». Учитывая, что значительную группу лиц, совершающих преступления в сети Интернет, составляют ранее не судимые учащиеся, в том числе и несовершеннолетние, с целью профилактического воздействия на них необходимо проводить профилактические мероприятия в школах, высших учебных заведениях, публиковать статьи на эту тему. 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Анализ данных уголовно-правовой статистики свидетельствует о росте числа таких преступных деяний.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К наиболее типичным способам совершения преступлений с использованием информационно-телекоммуникационных технологий можно отнести следующие.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 xml:space="preserve">Злоумышленники звонят гражданам, представляясь сотрудниками банков, называя их по имени, отчеству, просят сообщить данные банковских карт (номер, CVC(CVV), PIN-коды и т.п.) для предотвращения якобы несанкционированного списания денежных средств либо оформления кредита. </w:t>
      </w:r>
      <w:proofErr w:type="gramStart"/>
      <w:r w:rsidRPr="006156DB">
        <w:rPr>
          <w:rFonts w:ascii="Times New Roman" w:hAnsi="Times New Roman" w:cs="Times New Roman"/>
          <w:sz w:val="28"/>
          <w:szCs w:val="28"/>
        </w:rPr>
        <w:t>Используя эти сведения, получают удаленный доступ к личному кабинету клиента банка и переводят деньги без ведома собственника.</w:t>
      </w:r>
      <w:proofErr w:type="gramEnd"/>
      <w:r w:rsidRPr="006156DB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615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56DB">
        <w:rPr>
          <w:rFonts w:ascii="Times New Roman" w:hAnsi="Times New Roman" w:cs="Times New Roman"/>
          <w:sz w:val="28"/>
          <w:szCs w:val="28"/>
        </w:rPr>
        <w:t xml:space="preserve"> преступники могут использовать программы подмены телефонных номеров, в связи с чем номер входящего звонка определяется у клиента как номер банка. Зачастую введенные в заблуждение граждане сами переводят денежные средства на счета, указанные мошенниками.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Распространены хищения с использованием преступниками сервиса «</w:t>
      </w:r>
      <w:proofErr w:type="spellStart"/>
      <w:r w:rsidRPr="006156DB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6156DB">
        <w:rPr>
          <w:rFonts w:ascii="Times New Roman" w:hAnsi="Times New Roman" w:cs="Times New Roman"/>
          <w:sz w:val="28"/>
          <w:szCs w:val="28"/>
        </w:rPr>
        <w:t>». Вводя гражданина в заблуждение относительно своего намерения приобрести или продать товар, в ходе телефонных разговоров злоумышленники узнают реквизиты банковской карты потерпевшего, при помощи которых списывают денежные средства со счета. В ряде случаев предлагается перейти по ссылкам для перевода денежных средств, после чего «продавец» не предоставляет оплаченный товар и не выходит на связь.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 xml:space="preserve">Кроме этого, преступники массово рассылают SMS-сообщения следующего содержания: «Ваша карта заблокирована. Для разблокировки необходимо позвонить по номеру…». Большинство граждан, вместо того, чтобы сразу обратиться в свой банк для проверки поступившей информации, перезванивают по указанному в SMS-сообщении номеру и в ходе разговора передают злоумышленникам информацию о банковских реквизитах, после чего осуществляется незаконное списание денежных средств. Зачастую граждане сами переводят денежные средства на указанные преступниками «защищенные» </w:t>
      </w:r>
      <w:r w:rsidRPr="006156DB">
        <w:rPr>
          <w:rFonts w:ascii="Times New Roman" w:hAnsi="Times New Roman" w:cs="Times New Roman"/>
          <w:sz w:val="28"/>
          <w:szCs w:val="28"/>
        </w:rPr>
        <w:lastRenderedPageBreak/>
        <w:t>счета якобы для их сохранения. Фактически денежные средства выбывают из законного владения, и собственник не имеет к ним доступа.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Хищения денежных средств у граждан совершаются также путем направления SMS-сообщений о выигрыше, для получения которого необходимо перевести денежные средства на указанный абонентский номер.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56DB">
        <w:rPr>
          <w:rFonts w:ascii="Times New Roman" w:hAnsi="Times New Roman" w:cs="Times New Roman"/>
          <w:sz w:val="28"/>
          <w:szCs w:val="28"/>
        </w:rPr>
        <w:t>Чтобы не стать жертвой преступников, необходимо следовать определенным правилам: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Если получен звонок или сообщение в социальной сети с просьбой о срочной денежной помощи для знакомого или родственника, не стоит принимать решение сразу. Необходимо проверить полученную информацию, связавшись со своими родными и знакомыми.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Никогда и никому не сообщайте трёхзначный код на обратной стороне Вашей банковской карты (CVV), это ключ к Вашим деньгам.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Нельзя сообщать никому личные сведения, данные банковских карт и СМС-пароли, которые могут быть использованы злоумышленниками для неправомерных действий.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Если по телефону Вас просят набрать комбинацию цифр в банкомате, прекратите разговор. Никогда не выполняйте действия с банкоматом «под диктовку» другого человека.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Необходимо помнить, что злоумышленники могут представиться сотрудниками банка, правоохранительного органа, учреждения здравоохранения и обращаться к Вам по имени и отчеству. Однако только мошенники будут просить сообщить реквизиты банковской карты, смс-пароль (код), CVV-код Вашей карты. В каждом таком случае необходимо завершить разговор.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Сотрудники банка также не предлагают: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- 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для удаления вирусов с мобильного устройства);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>- перевести денежные средства на «защищенный счет»;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 xml:space="preserve">- включить переадресацию </w:t>
      </w:r>
      <w:proofErr w:type="gramStart"/>
      <w:r w:rsidRPr="006156DB">
        <w:rPr>
          <w:rFonts w:ascii="Times New Roman" w:hAnsi="Times New Roman" w:cs="Times New Roman"/>
          <w:sz w:val="28"/>
          <w:szCs w:val="28"/>
        </w:rPr>
        <w:t>на телефоне клиента для совершения в дальнейшем звонка от его имени в банк</w:t>
      </w:r>
      <w:proofErr w:type="gramEnd"/>
      <w:r w:rsidRPr="006156DB">
        <w:rPr>
          <w:rFonts w:ascii="Times New Roman" w:hAnsi="Times New Roman" w:cs="Times New Roman"/>
          <w:sz w:val="28"/>
          <w:szCs w:val="28"/>
        </w:rPr>
        <w:t>.</w:t>
      </w:r>
    </w:p>
    <w:p w:rsidR="006156DB" w:rsidRPr="006156DB" w:rsidRDefault="006156DB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DB">
        <w:rPr>
          <w:rFonts w:ascii="Times New Roman" w:hAnsi="Times New Roman" w:cs="Times New Roman"/>
          <w:sz w:val="28"/>
          <w:szCs w:val="28"/>
        </w:rPr>
        <w:t xml:space="preserve">Если Вы стали жертвой преступника, необходимо незамедлительно обратиться в органы внутренних дел с соответствующим заявлением лично либо позвонить по телефонам 102 или 112. В заявлении следует максимально подробно рассказать </w:t>
      </w:r>
      <w:proofErr w:type="gramStart"/>
      <w:r w:rsidRPr="006156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56DB">
        <w:rPr>
          <w:rFonts w:ascii="Times New Roman" w:hAnsi="Times New Roman" w:cs="Times New Roman"/>
          <w:sz w:val="28"/>
          <w:szCs w:val="28"/>
        </w:rPr>
        <w:t xml:space="preserve"> всех обстоятельствах события. Также следует принять меры к блокировке банковской карты.</w:t>
      </w:r>
    </w:p>
    <w:p w:rsidR="0008333C" w:rsidRPr="006156DB" w:rsidRDefault="0008333C" w:rsidP="0061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333C" w:rsidRPr="006156DB" w:rsidSect="00DC217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6F4"/>
    <w:multiLevelType w:val="multilevel"/>
    <w:tmpl w:val="864E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07"/>
    <w:rsid w:val="0008333C"/>
    <w:rsid w:val="006156DB"/>
    <w:rsid w:val="00CA0C07"/>
    <w:rsid w:val="00DC2179"/>
    <w:rsid w:val="00EB101C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2179"/>
  </w:style>
  <w:style w:type="character" w:customStyle="1" w:styleId="feeds-pagenavigationtooltip">
    <w:name w:val="feeds-page__navigation_tooltip"/>
    <w:basedOn w:val="a0"/>
    <w:rsid w:val="00DC2179"/>
  </w:style>
  <w:style w:type="paragraph" w:styleId="a3">
    <w:name w:val="Normal (Web)"/>
    <w:basedOn w:val="a"/>
    <w:uiPriority w:val="99"/>
    <w:semiHidden/>
    <w:unhideWhenUsed/>
    <w:rsid w:val="00DC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2179"/>
  </w:style>
  <w:style w:type="character" w:customStyle="1" w:styleId="feeds-pagenavigationtooltip">
    <w:name w:val="feeds-page__navigation_tooltip"/>
    <w:basedOn w:val="a0"/>
    <w:rsid w:val="00DC2179"/>
  </w:style>
  <w:style w:type="paragraph" w:styleId="a3">
    <w:name w:val="Normal (Web)"/>
    <w:basedOn w:val="a"/>
    <w:uiPriority w:val="99"/>
    <w:semiHidden/>
    <w:unhideWhenUsed/>
    <w:rsid w:val="00DC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8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3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5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89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2021-11-12T05:57:00Z</dcterms:created>
  <dcterms:modified xsi:type="dcterms:W3CDTF">2021-12-22T18:23:00Z</dcterms:modified>
</cp:coreProperties>
</file>