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24" w:rsidRPr="00C91A24" w:rsidRDefault="00C91A24" w:rsidP="00C91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24">
        <w:rPr>
          <w:rFonts w:ascii="Times New Roman" w:eastAsia="Times New Roman" w:hAnsi="Times New Roman" w:cs="Times New Roman"/>
          <w:sz w:val="28"/>
          <w:szCs w:val="28"/>
        </w:rPr>
        <w:t>Прокуратурой Кореневского района Курской области проведена проверка исполнения законодательства в части обеспечения безопасности гидротехнических сооружений на территории Кореневского района</w:t>
      </w:r>
      <w:r w:rsidR="00364484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C91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A10" w:rsidRDefault="00C91A24" w:rsidP="0036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24">
        <w:rPr>
          <w:rFonts w:ascii="Times New Roman" w:eastAsia="Times New Roman" w:hAnsi="Times New Roman" w:cs="Times New Roman"/>
          <w:sz w:val="28"/>
          <w:szCs w:val="28"/>
        </w:rPr>
        <w:t xml:space="preserve">Проверкой установлено, что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3-х муниципальных образований</w:t>
      </w:r>
      <w:r w:rsidRPr="00C91A24">
        <w:rPr>
          <w:rFonts w:ascii="Times New Roman" w:eastAsia="Times New Roman" w:hAnsi="Times New Roman" w:cs="Times New Roman"/>
          <w:sz w:val="28"/>
          <w:szCs w:val="28"/>
        </w:rPr>
        <w:t xml:space="preserve"> Кореневского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Курской области расположены</w:t>
      </w:r>
      <w:r w:rsidRPr="00C9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гидротехнические сооружения</w:t>
      </w:r>
      <w:r w:rsidR="00442A10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442A10" w:rsidRPr="00442A10">
        <w:rPr>
          <w:rFonts w:ascii="Times New Roman" w:eastAsia="Times New Roman" w:hAnsi="Times New Roman" w:cs="Times New Roman"/>
          <w:sz w:val="28"/>
          <w:szCs w:val="28"/>
        </w:rPr>
        <w:t xml:space="preserve">ри этом, </w:t>
      </w:r>
      <w:r w:rsidR="00442A10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="00442A10" w:rsidRPr="00442A10">
        <w:rPr>
          <w:rFonts w:ascii="Times New Roman" w:eastAsia="Times New Roman" w:hAnsi="Times New Roman" w:cs="Times New Roman"/>
          <w:sz w:val="28"/>
          <w:szCs w:val="28"/>
        </w:rPr>
        <w:t xml:space="preserve"> фактически явля</w:t>
      </w:r>
      <w:r w:rsidR="00442A1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2A10" w:rsidRPr="00442A10">
        <w:rPr>
          <w:rFonts w:ascii="Times New Roman" w:eastAsia="Times New Roman" w:hAnsi="Times New Roman" w:cs="Times New Roman"/>
          <w:sz w:val="28"/>
          <w:szCs w:val="28"/>
        </w:rPr>
        <w:t>тся бесхозяйным</w:t>
      </w:r>
      <w:r w:rsidR="00442A10">
        <w:rPr>
          <w:rFonts w:ascii="Times New Roman" w:eastAsia="Times New Roman" w:hAnsi="Times New Roman" w:cs="Times New Roman"/>
          <w:sz w:val="28"/>
          <w:szCs w:val="28"/>
        </w:rPr>
        <w:t>и объектами, собственника не имею</w:t>
      </w:r>
      <w:r w:rsidR="00442A10" w:rsidRPr="00442A1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4D4399">
        <w:rPr>
          <w:rFonts w:ascii="Times New Roman" w:eastAsia="Times New Roman" w:hAnsi="Times New Roman" w:cs="Times New Roman"/>
          <w:sz w:val="28"/>
          <w:szCs w:val="28"/>
        </w:rPr>
        <w:t xml:space="preserve"> При этом </w:t>
      </w:r>
      <w:bookmarkStart w:id="0" w:name="_GoBack"/>
      <w:bookmarkEnd w:id="0"/>
      <w:r w:rsidR="00442A10" w:rsidRPr="00442A10">
        <w:rPr>
          <w:rFonts w:ascii="Times New Roman" w:eastAsia="Times New Roman" w:hAnsi="Times New Roman" w:cs="Times New Roman"/>
          <w:sz w:val="28"/>
          <w:szCs w:val="28"/>
        </w:rPr>
        <w:t>до настоящего времени а</w:t>
      </w:r>
      <w:r w:rsidR="00364484">
        <w:rPr>
          <w:rFonts w:ascii="Times New Roman" w:eastAsia="Times New Roman" w:hAnsi="Times New Roman" w:cs="Times New Roman"/>
          <w:sz w:val="28"/>
          <w:szCs w:val="28"/>
        </w:rPr>
        <w:t>дминистрациями</w:t>
      </w:r>
      <w:r w:rsidR="00442A10" w:rsidRPr="00442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84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442A10" w:rsidRPr="00442A10">
        <w:rPr>
          <w:rFonts w:ascii="Times New Roman" w:eastAsia="Times New Roman" w:hAnsi="Times New Roman" w:cs="Times New Roman"/>
          <w:sz w:val="28"/>
          <w:szCs w:val="28"/>
        </w:rPr>
        <w:t xml:space="preserve"> Кореневского района Курской области не принято мер к оформлению права собственности на объект</w:t>
      </w:r>
      <w:r w:rsidR="003644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42A10" w:rsidRPr="00442A10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3644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4484" w:rsidRPr="00364484">
        <w:rPr>
          <w:rFonts w:ascii="Times New Roman" w:eastAsia="Times New Roman" w:hAnsi="Times New Roman" w:cs="Times New Roman"/>
          <w:sz w:val="28"/>
          <w:szCs w:val="28"/>
        </w:rPr>
        <w:t>что может привести к возникновению чрезвычайной ситуации в населённом пункте и созданию угрозы для жизни и здоровья граждан, проживающих в данном поселении.</w:t>
      </w:r>
    </w:p>
    <w:p w:rsidR="00442A10" w:rsidRDefault="00442A10" w:rsidP="0044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чем, прокуратурой района в Кореневский районный суд направлено 3 исковых заявлений о признании</w:t>
      </w:r>
      <w:r w:rsidRPr="00442A10">
        <w:rPr>
          <w:rFonts w:ascii="Times New Roman" w:eastAsia="Times New Roman" w:hAnsi="Times New Roman" w:cs="Times New Roman"/>
          <w:sz w:val="28"/>
          <w:szCs w:val="28"/>
        </w:rPr>
        <w:t xml:space="preserve"> незаконным бездействие администрации муниципального образования «Викторовский сельсовет» Кореневского района Курской области, выразившееся в непринятии мер по оформлению в собственность бесхозяйного недвижимого имущества: ГТС на бал. Переделки, с. Троицкое.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A10">
        <w:rPr>
          <w:rFonts w:ascii="Times New Roman" w:eastAsia="Times New Roman" w:hAnsi="Times New Roman" w:cs="Times New Roman"/>
          <w:sz w:val="28"/>
          <w:szCs w:val="28"/>
        </w:rPr>
        <w:t>Обязать администрацию муниципального образования «Викторовский сельсовет» Кореневского района Курской области в течении 6 месяцев со дня вступления решения суда в законную силу оформить право собственности на бесхозяйное недвижимое имущество: ГТС на бал. Переделки, с. Троицкое.</w:t>
      </w:r>
    </w:p>
    <w:p w:rsidR="00750EDC" w:rsidRPr="00364484" w:rsidRDefault="00442A10" w:rsidP="0036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исковые заявления прокурора </w:t>
      </w:r>
      <w:r w:rsidR="00364484">
        <w:rPr>
          <w:rFonts w:ascii="Times New Roman" w:eastAsia="Times New Roman" w:hAnsi="Times New Roman" w:cs="Times New Roman"/>
          <w:sz w:val="28"/>
          <w:szCs w:val="28"/>
        </w:rPr>
        <w:t>района судом удовлетворены, на данный момент решение суда находится на исполнении у органов местного самоуправления.</w:t>
      </w:r>
    </w:p>
    <w:p w:rsidR="00750EDC" w:rsidRDefault="00750EDC" w:rsidP="0075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484" w:rsidRDefault="00364484" w:rsidP="0075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DC" w:rsidRDefault="00750EDC" w:rsidP="0075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Кореневского района                                                      О.С. Черная</w:t>
      </w:r>
    </w:p>
    <w:p w:rsidR="00750EDC" w:rsidRDefault="00750EDC" w:rsidP="0075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EDC" w:rsidRDefault="00750EDC" w:rsidP="0075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1D" w:rsidRPr="00FA401D" w:rsidRDefault="00FA401D" w:rsidP="00F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A401D" w:rsidRPr="00FA401D" w:rsidRDefault="00FA401D" w:rsidP="00FA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29" w:rsidRPr="00FA401D" w:rsidRDefault="00170429" w:rsidP="00FA4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70429" w:rsidRPr="00FA401D" w:rsidSect="00FA40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5"/>
    <w:rsid w:val="00170429"/>
    <w:rsid w:val="00364484"/>
    <w:rsid w:val="00433715"/>
    <w:rsid w:val="00442A10"/>
    <w:rsid w:val="004D4399"/>
    <w:rsid w:val="00750EDC"/>
    <w:rsid w:val="00C91A24"/>
    <w:rsid w:val="00F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C023"/>
  <w15:chartTrackingRefBased/>
  <w15:docId w15:val="{7BA34023-72ED-427D-B84F-2B34678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A40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40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Дмитрий Олегович</dc:creator>
  <cp:keywords/>
  <dc:description/>
  <cp:lastModifiedBy>Гуршумов Иван Петрович</cp:lastModifiedBy>
  <cp:revision>5</cp:revision>
  <dcterms:created xsi:type="dcterms:W3CDTF">2022-03-17T13:00:00Z</dcterms:created>
  <dcterms:modified xsi:type="dcterms:W3CDTF">2022-06-29T13:02:00Z</dcterms:modified>
</cp:coreProperties>
</file>