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F97EA" w14:textId="77777777" w:rsidR="003E3A12" w:rsidRPr="003E3A12" w:rsidRDefault="003E3A12" w:rsidP="003E3A1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3A12"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14:paraId="4A43B30A" w14:textId="1B308FBA" w:rsidR="003E3A12" w:rsidRDefault="003E3A12" w:rsidP="003E3A1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3A12">
        <w:rPr>
          <w:rFonts w:ascii="Times New Roman" w:hAnsi="Times New Roman" w:cs="Times New Roman"/>
          <w:b/>
          <w:bCs/>
          <w:sz w:val="28"/>
          <w:szCs w:val="28"/>
        </w:rPr>
        <w:t xml:space="preserve">о результатах проведения плановой камеральной проверки в отношении </w:t>
      </w:r>
      <w:bookmarkStart w:id="0" w:name="_Hlk114728398"/>
      <w:r w:rsidR="009D0FF6">
        <w:rPr>
          <w:rFonts w:ascii="Times New Roman" w:hAnsi="Times New Roman" w:cs="Times New Roman"/>
          <w:b/>
          <w:bCs/>
          <w:sz w:val="28"/>
          <w:szCs w:val="28"/>
        </w:rPr>
        <w:t>МКУК «</w:t>
      </w:r>
      <w:proofErr w:type="spellStart"/>
      <w:r w:rsidR="006577D1">
        <w:rPr>
          <w:rFonts w:ascii="Times New Roman" w:hAnsi="Times New Roman" w:cs="Times New Roman"/>
          <w:b/>
          <w:bCs/>
          <w:sz w:val="28"/>
          <w:szCs w:val="28"/>
        </w:rPr>
        <w:t>Кремяновский</w:t>
      </w:r>
      <w:proofErr w:type="spellEnd"/>
      <w:r w:rsidR="006577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6577D1">
        <w:rPr>
          <w:rFonts w:ascii="Times New Roman" w:hAnsi="Times New Roman" w:cs="Times New Roman"/>
          <w:b/>
          <w:bCs/>
          <w:sz w:val="28"/>
          <w:szCs w:val="28"/>
        </w:rPr>
        <w:t>ЦСДК</w:t>
      </w:r>
      <w:r w:rsidR="009D0FF6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C21F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44D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End w:id="0"/>
      <w:r w:rsidR="00544D07">
        <w:rPr>
          <w:rFonts w:ascii="Times New Roman" w:hAnsi="Times New Roman" w:cs="Times New Roman"/>
          <w:b/>
          <w:bCs/>
          <w:sz w:val="28"/>
          <w:szCs w:val="28"/>
        </w:rPr>
        <w:t>Кореневского</w:t>
      </w:r>
      <w:proofErr w:type="gramEnd"/>
      <w:r w:rsidR="00544D07">
        <w:rPr>
          <w:rFonts w:ascii="Times New Roman" w:hAnsi="Times New Roman" w:cs="Times New Roman"/>
          <w:b/>
          <w:bCs/>
          <w:sz w:val="28"/>
          <w:szCs w:val="28"/>
        </w:rPr>
        <w:t xml:space="preserve"> района Курской области.</w:t>
      </w:r>
    </w:p>
    <w:p w14:paraId="31D22339" w14:textId="77777777" w:rsidR="003E3A12" w:rsidRPr="003E3A12" w:rsidRDefault="003E3A12" w:rsidP="003E3A1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D3E4CF" w14:textId="6FD8C74D" w:rsidR="006F7D79" w:rsidRPr="006F7D79" w:rsidRDefault="003E3A12" w:rsidP="006F7D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A12">
        <w:rPr>
          <w:rFonts w:ascii="Times New Roman" w:hAnsi="Times New Roman" w:cs="Times New Roman"/>
          <w:sz w:val="28"/>
          <w:szCs w:val="28"/>
        </w:rPr>
        <w:t xml:space="preserve">В соответствии с планом контрольной деятельности Администрации </w:t>
      </w:r>
      <w:r w:rsidR="00544D07">
        <w:rPr>
          <w:rFonts w:ascii="Times New Roman" w:hAnsi="Times New Roman" w:cs="Times New Roman"/>
          <w:sz w:val="28"/>
          <w:szCs w:val="28"/>
        </w:rPr>
        <w:t>Кореневского</w:t>
      </w:r>
      <w:r w:rsidRPr="003E3A12">
        <w:rPr>
          <w:rFonts w:ascii="Times New Roman" w:hAnsi="Times New Roman" w:cs="Times New Roman"/>
          <w:sz w:val="28"/>
          <w:szCs w:val="28"/>
        </w:rPr>
        <w:t xml:space="preserve"> района Курской области на 202</w:t>
      </w:r>
      <w:r w:rsidR="005D6DD6">
        <w:rPr>
          <w:rFonts w:ascii="Times New Roman" w:hAnsi="Times New Roman" w:cs="Times New Roman"/>
          <w:sz w:val="28"/>
          <w:szCs w:val="28"/>
        </w:rPr>
        <w:t>2</w:t>
      </w:r>
      <w:r w:rsidRPr="003E3A12">
        <w:rPr>
          <w:rFonts w:ascii="Times New Roman" w:hAnsi="Times New Roman" w:cs="Times New Roman"/>
          <w:sz w:val="28"/>
          <w:szCs w:val="28"/>
        </w:rPr>
        <w:t xml:space="preserve"> год, утвержденным </w:t>
      </w:r>
      <w:r w:rsidR="00544D07">
        <w:rPr>
          <w:rFonts w:ascii="Times New Roman" w:hAnsi="Times New Roman" w:cs="Times New Roman"/>
          <w:sz w:val="28"/>
          <w:szCs w:val="28"/>
        </w:rPr>
        <w:t>распоряжением</w:t>
      </w:r>
      <w:r w:rsidRPr="003E3A1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44D07">
        <w:rPr>
          <w:rFonts w:ascii="Times New Roman" w:hAnsi="Times New Roman" w:cs="Times New Roman"/>
          <w:sz w:val="28"/>
          <w:szCs w:val="28"/>
        </w:rPr>
        <w:t>Кореневского</w:t>
      </w:r>
      <w:r w:rsidRPr="003E3A12">
        <w:rPr>
          <w:rFonts w:ascii="Times New Roman" w:hAnsi="Times New Roman" w:cs="Times New Roman"/>
          <w:sz w:val="28"/>
          <w:szCs w:val="28"/>
        </w:rPr>
        <w:t xml:space="preserve"> района Курской области от </w:t>
      </w:r>
      <w:r w:rsidR="00544D07">
        <w:rPr>
          <w:rFonts w:ascii="Times New Roman" w:hAnsi="Times New Roman" w:cs="Times New Roman"/>
          <w:sz w:val="28"/>
          <w:szCs w:val="28"/>
        </w:rPr>
        <w:t>2</w:t>
      </w:r>
      <w:r w:rsidR="005D6DD6">
        <w:rPr>
          <w:rFonts w:ascii="Times New Roman" w:hAnsi="Times New Roman" w:cs="Times New Roman"/>
          <w:sz w:val="28"/>
          <w:szCs w:val="28"/>
        </w:rPr>
        <w:t>7</w:t>
      </w:r>
      <w:r w:rsidRPr="003E3A12">
        <w:rPr>
          <w:rFonts w:ascii="Times New Roman" w:hAnsi="Times New Roman" w:cs="Times New Roman"/>
          <w:sz w:val="28"/>
          <w:szCs w:val="28"/>
        </w:rPr>
        <w:t>.12.202</w:t>
      </w:r>
      <w:r w:rsidR="005D6DD6">
        <w:rPr>
          <w:rFonts w:ascii="Times New Roman" w:hAnsi="Times New Roman" w:cs="Times New Roman"/>
          <w:sz w:val="28"/>
          <w:szCs w:val="28"/>
        </w:rPr>
        <w:t>1</w:t>
      </w:r>
      <w:r w:rsidRPr="003E3A12">
        <w:rPr>
          <w:rFonts w:ascii="Times New Roman" w:hAnsi="Times New Roman" w:cs="Times New Roman"/>
          <w:sz w:val="28"/>
          <w:szCs w:val="28"/>
        </w:rPr>
        <w:t xml:space="preserve"> №</w:t>
      </w:r>
      <w:r w:rsidR="00544D07">
        <w:rPr>
          <w:rFonts w:ascii="Times New Roman" w:hAnsi="Times New Roman" w:cs="Times New Roman"/>
          <w:sz w:val="28"/>
          <w:szCs w:val="28"/>
        </w:rPr>
        <w:t>2</w:t>
      </w:r>
      <w:r w:rsidR="005D6DD6">
        <w:rPr>
          <w:rFonts w:ascii="Times New Roman" w:hAnsi="Times New Roman" w:cs="Times New Roman"/>
          <w:sz w:val="28"/>
          <w:szCs w:val="28"/>
        </w:rPr>
        <w:t>28</w:t>
      </w:r>
      <w:r w:rsidR="00544D07">
        <w:rPr>
          <w:rFonts w:ascii="Times New Roman" w:hAnsi="Times New Roman" w:cs="Times New Roman"/>
          <w:sz w:val="28"/>
          <w:szCs w:val="28"/>
        </w:rPr>
        <w:t>-р(с изменениями и дополнениями)</w:t>
      </w:r>
      <w:r w:rsidRPr="003E3A12">
        <w:rPr>
          <w:rFonts w:ascii="Times New Roman" w:hAnsi="Times New Roman" w:cs="Times New Roman"/>
          <w:sz w:val="28"/>
          <w:szCs w:val="28"/>
        </w:rPr>
        <w:t>, в отношении</w:t>
      </w:r>
      <w:r w:rsidR="00C21FAC" w:rsidRPr="00C21F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D0FF6" w:rsidRPr="009D0FF6">
        <w:rPr>
          <w:rFonts w:ascii="Times New Roman" w:hAnsi="Times New Roman" w:cs="Times New Roman"/>
          <w:sz w:val="28"/>
          <w:szCs w:val="28"/>
        </w:rPr>
        <w:t>МКУК «</w:t>
      </w:r>
      <w:proofErr w:type="spellStart"/>
      <w:r w:rsidR="009D0FF6" w:rsidRPr="009D0FF6">
        <w:rPr>
          <w:rFonts w:ascii="Times New Roman" w:hAnsi="Times New Roman" w:cs="Times New Roman"/>
          <w:sz w:val="28"/>
          <w:szCs w:val="28"/>
        </w:rPr>
        <w:t>К</w:t>
      </w:r>
      <w:r w:rsidR="007912B1">
        <w:rPr>
          <w:rFonts w:ascii="Times New Roman" w:hAnsi="Times New Roman" w:cs="Times New Roman"/>
          <w:sz w:val="28"/>
          <w:szCs w:val="28"/>
        </w:rPr>
        <w:t>ремяновский</w:t>
      </w:r>
      <w:proofErr w:type="spellEnd"/>
      <w:r w:rsidR="007912B1">
        <w:rPr>
          <w:rFonts w:ascii="Times New Roman" w:hAnsi="Times New Roman" w:cs="Times New Roman"/>
          <w:sz w:val="28"/>
          <w:szCs w:val="28"/>
        </w:rPr>
        <w:t xml:space="preserve"> ЦСДК</w:t>
      </w:r>
      <w:r w:rsidR="009D0FF6" w:rsidRPr="009D0FF6">
        <w:rPr>
          <w:rFonts w:ascii="Times New Roman" w:hAnsi="Times New Roman" w:cs="Times New Roman"/>
          <w:sz w:val="28"/>
          <w:szCs w:val="28"/>
        </w:rPr>
        <w:t>»</w:t>
      </w:r>
      <w:r w:rsidR="009D0FF6" w:rsidRPr="009D0FF6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544D07" w:rsidRPr="00544D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44D07" w:rsidRPr="006F7D79">
        <w:rPr>
          <w:rFonts w:ascii="Times New Roman" w:hAnsi="Times New Roman" w:cs="Times New Roman"/>
          <w:sz w:val="28"/>
          <w:szCs w:val="28"/>
        </w:rPr>
        <w:t>Кореневского района Курской области</w:t>
      </w:r>
      <w:r w:rsidR="006F7D79" w:rsidRPr="006F7D79">
        <w:rPr>
          <w:rFonts w:ascii="Times New Roman" w:hAnsi="Times New Roman" w:cs="Times New Roman"/>
          <w:sz w:val="28"/>
          <w:szCs w:val="28"/>
        </w:rPr>
        <w:t xml:space="preserve"> проведена плановая камеральная проверка по теме: «Проверка </w:t>
      </w:r>
      <w:r w:rsidR="006C013A">
        <w:rPr>
          <w:rFonts w:ascii="Times New Roman" w:hAnsi="Times New Roman" w:cs="Times New Roman"/>
          <w:sz w:val="28"/>
          <w:szCs w:val="28"/>
        </w:rPr>
        <w:t>соблюдения законодательства РФ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государственных и муниципальных нужд»</w:t>
      </w:r>
      <w:r w:rsidR="006F7D79" w:rsidRPr="006F7D79">
        <w:rPr>
          <w:rFonts w:ascii="Times New Roman" w:hAnsi="Times New Roman" w:cs="Times New Roman"/>
          <w:sz w:val="28"/>
          <w:szCs w:val="28"/>
        </w:rPr>
        <w:t>» за 202</w:t>
      </w:r>
      <w:r w:rsidR="00867A65">
        <w:rPr>
          <w:rFonts w:ascii="Times New Roman" w:hAnsi="Times New Roman" w:cs="Times New Roman"/>
          <w:sz w:val="28"/>
          <w:szCs w:val="28"/>
        </w:rPr>
        <w:t>1</w:t>
      </w:r>
      <w:r w:rsidR="006F7D79" w:rsidRPr="006F7D79">
        <w:rPr>
          <w:rFonts w:ascii="Times New Roman" w:hAnsi="Times New Roman" w:cs="Times New Roman"/>
          <w:sz w:val="28"/>
          <w:szCs w:val="28"/>
        </w:rPr>
        <w:t xml:space="preserve"> год .</w:t>
      </w:r>
    </w:p>
    <w:p w14:paraId="38FD87F5" w14:textId="77777777" w:rsidR="006F7D79" w:rsidRPr="006F7D79" w:rsidRDefault="006F7D79" w:rsidP="006F7D79">
      <w:pPr>
        <w:pStyle w:val="a3"/>
        <w:rPr>
          <w:rFonts w:ascii="Times New Roman" w:hAnsi="Times New Roman" w:cs="Times New Roman"/>
          <w:sz w:val="28"/>
          <w:szCs w:val="28"/>
        </w:rPr>
      </w:pPr>
      <w:r w:rsidRPr="006F7D79">
        <w:rPr>
          <w:rFonts w:ascii="Times New Roman" w:hAnsi="Times New Roman" w:cs="Times New Roman"/>
          <w:sz w:val="28"/>
          <w:szCs w:val="28"/>
        </w:rPr>
        <w:t>В ходе проведения контрольного мероприятия не выявлены факты нарушения бюджетного законодательства Российской Федерации, а также иные факты нарушений законодательства Российской Федерации.</w:t>
      </w:r>
    </w:p>
    <w:p w14:paraId="715582AB" w14:textId="77777777" w:rsidR="006F7D79" w:rsidRPr="006F7D79" w:rsidRDefault="006F7D79" w:rsidP="006F7D79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AA497EA" w14:textId="7882C198" w:rsidR="00544D07" w:rsidRPr="00544D07" w:rsidRDefault="00544D07" w:rsidP="00544D07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8F946B2" w14:textId="3459F05E" w:rsidR="003E3A12" w:rsidRPr="003E3A12" w:rsidRDefault="003E3A12" w:rsidP="006F7D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A12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114727719"/>
    </w:p>
    <w:p w14:paraId="38777969" w14:textId="77777777" w:rsidR="003E3A12" w:rsidRDefault="003E3A12" w:rsidP="003E3A12">
      <w:pPr>
        <w:pStyle w:val="a3"/>
        <w:rPr>
          <w:rFonts w:ascii="Times New Roman" w:hAnsi="Times New Roman" w:cs="Times New Roman"/>
          <w:sz w:val="28"/>
          <w:szCs w:val="28"/>
        </w:rPr>
      </w:pPr>
    </w:p>
    <w:bookmarkEnd w:id="1"/>
    <w:p w14:paraId="011856C7" w14:textId="77777777" w:rsidR="003E3A12" w:rsidRDefault="003E3A12" w:rsidP="003E3A1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43C6BEA" w14:textId="2A61590A" w:rsidR="003E3A12" w:rsidRPr="003E3A12" w:rsidRDefault="006F7D79" w:rsidP="003E3A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Консультант (по ревизионной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работе)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Кореневского района Курской области                              Т</w:t>
      </w:r>
      <w:r w:rsidR="003E3A12" w:rsidRPr="003E3A1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E3A12" w:rsidRPr="003E3A12">
        <w:rPr>
          <w:rFonts w:ascii="Times New Roman" w:hAnsi="Times New Roman" w:cs="Times New Roman"/>
          <w:sz w:val="28"/>
          <w:szCs w:val="28"/>
        </w:rPr>
        <w:t>.</w:t>
      </w:r>
      <w:r w:rsidR="003E3A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Черкасина</w:t>
      </w:r>
      <w:proofErr w:type="spellEnd"/>
    </w:p>
    <w:sectPr w:rsidR="003E3A12" w:rsidRPr="003E3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A12"/>
    <w:rsid w:val="00287324"/>
    <w:rsid w:val="003E3A12"/>
    <w:rsid w:val="00544D07"/>
    <w:rsid w:val="00545E79"/>
    <w:rsid w:val="005D6DD6"/>
    <w:rsid w:val="006577D1"/>
    <w:rsid w:val="006C013A"/>
    <w:rsid w:val="006F7D79"/>
    <w:rsid w:val="007912B1"/>
    <w:rsid w:val="00867A65"/>
    <w:rsid w:val="009D0FF6"/>
    <w:rsid w:val="00C21FAC"/>
    <w:rsid w:val="00D1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20873"/>
  <w15:chartTrackingRefBased/>
  <w15:docId w15:val="{6814E4FE-F55B-46C3-ACC5-E551AE34E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3A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Reviziya</dc:creator>
  <cp:keywords/>
  <dc:description/>
  <cp:lastModifiedBy>Reviziya</cp:lastModifiedBy>
  <cp:revision>12</cp:revision>
  <dcterms:created xsi:type="dcterms:W3CDTF">2022-09-21T11:42:00Z</dcterms:created>
  <dcterms:modified xsi:type="dcterms:W3CDTF">2022-09-27T08:10:00Z</dcterms:modified>
</cp:coreProperties>
</file>