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E9" w:rsidRDefault="004240E9">
      <w:bookmarkStart w:id="0" w:name="_GoBack"/>
      <w:bookmarkEnd w:id="0"/>
    </w:p>
    <w:p w:rsidR="00C2767C" w:rsidRDefault="00C2767C" w:rsidP="00C2767C">
      <w:pPr>
        <w:jc w:val="both"/>
        <w:rPr>
          <w:b/>
          <w:sz w:val="32"/>
        </w:rPr>
      </w:pPr>
      <w:r>
        <w:rPr>
          <w:b/>
          <w:sz w:val="32"/>
        </w:rPr>
        <w:t>Информация по проведению телефонной «горячей линии»</w:t>
      </w:r>
    </w:p>
    <w:p w:rsidR="00C2767C" w:rsidRDefault="00C2767C" w:rsidP="00C2767C">
      <w:pPr>
        <w:jc w:val="both"/>
        <w:rPr>
          <w:b/>
          <w:sz w:val="32"/>
        </w:rPr>
      </w:pPr>
    </w:p>
    <w:p w:rsidR="00C2767C" w:rsidRDefault="00C2767C" w:rsidP="00C2767C">
      <w:pPr>
        <w:jc w:val="both"/>
        <w:rPr>
          <w:b/>
          <w:sz w:val="32"/>
        </w:rPr>
      </w:pPr>
    </w:p>
    <w:p w:rsidR="00C2767C" w:rsidRDefault="00C2767C" w:rsidP="00C2767C">
      <w:pPr>
        <w:jc w:val="center"/>
        <w:rPr>
          <w:sz w:val="32"/>
        </w:rPr>
      </w:pPr>
      <w:r w:rsidRPr="00BC3257">
        <w:rPr>
          <w:sz w:val="32"/>
        </w:rPr>
        <w:t>Уважаемые потребители!</w:t>
      </w:r>
    </w:p>
    <w:p w:rsidR="00C2767C" w:rsidRDefault="00C2767C" w:rsidP="00C2767C">
      <w:pPr>
        <w:jc w:val="center"/>
        <w:rPr>
          <w:sz w:val="32"/>
        </w:rPr>
      </w:pPr>
    </w:p>
    <w:p w:rsidR="00663FAD" w:rsidRPr="0040498D" w:rsidRDefault="00663FAD" w:rsidP="00663FAD">
      <w:pPr>
        <w:pStyle w:val="a5"/>
        <w:shd w:val="clear" w:color="auto" w:fill="FFFFFF"/>
        <w:spacing w:beforeAutospacing="0" w:afterAutospacing="0"/>
        <w:rPr>
          <w:color w:val="auto"/>
          <w:sz w:val="28"/>
          <w:szCs w:val="28"/>
        </w:rPr>
      </w:pPr>
      <w:r w:rsidRPr="0040498D">
        <w:rPr>
          <w:color w:val="auto"/>
          <w:sz w:val="28"/>
          <w:szCs w:val="28"/>
        </w:rPr>
        <w:t xml:space="preserve">В преддверии новогодних праздников специалистами ФБУЗ «Центр гигиены и эпидемиологии в Курской области» организована «горячая линия» </w:t>
      </w:r>
      <w:r w:rsidRPr="00E15FAC">
        <w:rPr>
          <w:sz w:val="28"/>
          <w:szCs w:val="28"/>
        </w:rPr>
        <w:t xml:space="preserve">по </w:t>
      </w:r>
      <w:r>
        <w:rPr>
          <w:sz w:val="28"/>
          <w:szCs w:val="28"/>
        </w:rPr>
        <w:t>соблюдению требований к условиям реализации, срокам годности, маркировке пищевой продукции</w:t>
      </w:r>
      <w:r w:rsidRPr="0040498D">
        <w:rPr>
          <w:color w:val="auto"/>
          <w:sz w:val="28"/>
          <w:szCs w:val="28"/>
        </w:rPr>
        <w:t>.</w:t>
      </w:r>
    </w:p>
    <w:p w:rsidR="00663FAD" w:rsidRPr="0040498D" w:rsidRDefault="00663FAD" w:rsidP="00663FAD">
      <w:pPr>
        <w:pStyle w:val="a5"/>
        <w:shd w:val="clear" w:color="auto" w:fill="FFFFFF"/>
        <w:spacing w:beforeAutospacing="0" w:afterAutospacing="0"/>
        <w:rPr>
          <w:color w:val="auto"/>
          <w:sz w:val="28"/>
          <w:szCs w:val="28"/>
        </w:rPr>
      </w:pPr>
      <w:r w:rsidRPr="0040498D">
        <w:rPr>
          <w:color w:val="auto"/>
          <w:sz w:val="28"/>
          <w:szCs w:val="28"/>
        </w:rPr>
        <w:t xml:space="preserve">     В рамках тематического консультирования граждане имеют возможность получить разъяснения по правилам покупки и продажи пищевой продукции, условиям хранения и срокам годности, требованиям к маркировке товаров, нормативным требованиям, предъявляемым к качеству и безопасности.   Специалисты расскажут, куда потребителю следует направить обращение в случае обнаружения некачественного продукта в магазине, помогут в оформлении претензии в адрес продавца.</w:t>
      </w:r>
    </w:p>
    <w:p w:rsidR="00663FAD" w:rsidRPr="0040498D" w:rsidRDefault="00663FAD" w:rsidP="00663FAD">
      <w:pPr>
        <w:shd w:val="clear" w:color="auto" w:fill="FFFFFF"/>
        <w:jc w:val="both"/>
        <w:rPr>
          <w:color w:val="auto"/>
          <w:sz w:val="28"/>
          <w:szCs w:val="28"/>
        </w:rPr>
      </w:pPr>
      <w:r w:rsidRPr="0040498D">
        <w:rPr>
          <w:color w:val="auto"/>
          <w:sz w:val="28"/>
          <w:szCs w:val="28"/>
        </w:rPr>
        <w:t xml:space="preserve">     Получить консультацию по всем возникающим вопросам Вы сможете до 30 декабря 2022 года, </w:t>
      </w:r>
      <w:proofErr w:type="gramStart"/>
      <w:r w:rsidRPr="0040498D">
        <w:rPr>
          <w:color w:val="auto"/>
          <w:sz w:val="28"/>
          <w:szCs w:val="28"/>
        </w:rPr>
        <w:t>в  рабочие</w:t>
      </w:r>
      <w:proofErr w:type="gramEnd"/>
      <w:r w:rsidRPr="0040498D">
        <w:rPr>
          <w:color w:val="auto"/>
          <w:sz w:val="28"/>
          <w:szCs w:val="28"/>
        </w:rPr>
        <w:t xml:space="preserve"> дни с 9:00 до 17:00 (перерыв с 13:00 до 14:00) по телефону 8 (471-40) 2-40-14, на личном приеме г. Льгов, ул. М. Горького, 9, а также отправив обращение по электронной почте: </w:t>
      </w:r>
      <w:hyperlink r:id="rId5" w:history="1">
        <w:r w:rsidRPr="0040498D">
          <w:rPr>
            <w:rStyle w:val="a7"/>
            <w:color w:val="auto"/>
            <w:sz w:val="28"/>
            <w:szCs w:val="28"/>
            <w:shd w:val="clear" w:color="auto" w:fill="FFFFFF"/>
          </w:rPr>
          <w:t>cgsn_lgov@mail.ru</w:t>
        </w:r>
      </w:hyperlink>
      <w:r w:rsidRPr="0040498D">
        <w:rPr>
          <w:color w:val="auto"/>
          <w:sz w:val="28"/>
          <w:szCs w:val="28"/>
        </w:rPr>
        <w:t xml:space="preserve"> или в социальной сети «ВКонтакте» - группа ФБУЗ "</w:t>
      </w:r>
      <w:proofErr w:type="spellStart"/>
      <w:r w:rsidRPr="0040498D">
        <w:rPr>
          <w:color w:val="auto"/>
          <w:sz w:val="28"/>
          <w:szCs w:val="28"/>
        </w:rPr>
        <w:t>ЦГиЭ</w:t>
      </w:r>
      <w:proofErr w:type="spellEnd"/>
      <w:r w:rsidRPr="0040498D">
        <w:rPr>
          <w:color w:val="auto"/>
          <w:sz w:val="28"/>
          <w:szCs w:val="28"/>
        </w:rPr>
        <w:t xml:space="preserve"> в Курской области" (</w:t>
      </w:r>
      <w:hyperlink r:id="rId6" w:history="1">
        <w:r w:rsidRPr="0040498D">
          <w:rPr>
            <w:rStyle w:val="a7"/>
            <w:color w:val="auto"/>
            <w:sz w:val="28"/>
            <w:szCs w:val="28"/>
          </w:rPr>
          <w:t>https://vk.com/public187692460</w:t>
        </w:r>
      </w:hyperlink>
      <w:r w:rsidRPr="0040498D">
        <w:rPr>
          <w:color w:val="auto"/>
          <w:sz w:val="28"/>
          <w:szCs w:val="28"/>
        </w:rPr>
        <w:t>)</w:t>
      </w:r>
    </w:p>
    <w:p w:rsidR="00663FAD" w:rsidRPr="0040498D" w:rsidRDefault="00663FAD" w:rsidP="00663FAD">
      <w:pPr>
        <w:pStyle w:val="a5"/>
        <w:shd w:val="clear" w:color="auto" w:fill="FFFFFF"/>
        <w:spacing w:beforeAutospacing="0" w:afterAutospacing="0"/>
        <w:rPr>
          <w:color w:val="auto"/>
          <w:sz w:val="28"/>
          <w:szCs w:val="28"/>
        </w:rPr>
      </w:pPr>
      <w:r w:rsidRPr="0040498D">
        <w:rPr>
          <w:color w:val="auto"/>
          <w:sz w:val="28"/>
          <w:szCs w:val="28"/>
        </w:rPr>
        <w:t xml:space="preserve">     Кроме того, для потребителей работает телефон Единого федерального консультационного центра Роспотребнадзора 8-800-555-49-43 (звонок бесплатный).</w:t>
      </w:r>
    </w:p>
    <w:p w:rsidR="00663FAD" w:rsidRPr="0040498D" w:rsidRDefault="00663FAD" w:rsidP="00663FAD">
      <w:pPr>
        <w:pStyle w:val="a5"/>
        <w:shd w:val="clear" w:color="auto" w:fill="FFFFFF"/>
        <w:spacing w:beforeAutospacing="0" w:afterAutospacing="0"/>
        <w:rPr>
          <w:color w:val="auto"/>
          <w:sz w:val="28"/>
          <w:szCs w:val="28"/>
        </w:rPr>
      </w:pPr>
      <w:r w:rsidRPr="0040498D">
        <w:rPr>
          <w:color w:val="auto"/>
          <w:sz w:val="28"/>
          <w:szCs w:val="28"/>
        </w:rPr>
        <w:t xml:space="preserve">     Дополнительно напоминаем, что в помощь потребителям создан и действует Государственный информационный </w:t>
      </w:r>
      <w:hyperlink r:id="rId7" w:history="1">
        <w:r w:rsidRPr="0040498D">
          <w:rPr>
            <w:rStyle w:val="a7"/>
            <w:color w:val="auto"/>
            <w:sz w:val="28"/>
            <w:szCs w:val="28"/>
          </w:rPr>
          <w:t>ресурс</w:t>
        </w:r>
      </w:hyperlink>
      <w:r w:rsidRPr="0040498D">
        <w:rPr>
          <w:color w:val="auto"/>
          <w:sz w:val="28"/>
          <w:szCs w:val="28"/>
        </w:rPr>
        <w:t> в сфере защиты прав потребителей </w:t>
      </w:r>
      <w:hyperlink r:id="rId8" w:history="1">
        <w:r w:rsidRPr="0040498D">
          <w:rPr>
            <w:rStyle w:val="a7"/>
            <w:color w:val="auto"/>
            <w:sz w:val="28"/>
            <w:szCs w:val="28"/>
          </w:rPr>
          <w:t>http://zpp.rospotrebnadzor.ru/</w:t>
        </w:r>
      </w:hyperlink>
      <w:r w:rsidRPr="0040498D">
        <w:rPr>
          <w:color w:val="auto"/>
          <w:sz w:val="28"/>
          <w:szCs w:val="28"/>
        </w:rPr>
        <w:t>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4240E9" w:rsidRPr="00663FAD" w:rsidRDefault="004240E9" w:rsidP="00663FAD"/>
    <w:sectPr w:rsidR="004240E9" w:rsidRPr="00663FAD" w:rsidSect="00DD291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E9"/>
    <w:rsid w:val="00006619"/>
    <w:rsid w:val="00277486"/>
    <w:rsid w:val="003F4538"/>
    <w:rsid w:val="004240E9"/>
    <w:rsid w:val="00496FCC"/>
    <w:rsid w:val="00663FAD"/>
    <w:rsid w:val="006A7D70"/>
    <w:rsid w:val="00747FB2"/>
    <w:rsid w:val="00910A10"/>
    <w:rsid w:val="00AF470E"/>
    <w:rsid w:val="00B33FF4"/>
    <w:rsid w:val="00B45255"/>
    <w:rsid w:val="00C2767C"/>
    <w:rsid w:val="00C60513"/>
    <w:rsid w:val="00DD291C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73D9F-1DE5-4D87-B42C-A1A7041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D291C"/>
    <w:pPr>
      <w:widowControl w:val="0"/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link w:val="11"/>
    <w:uiPriority w:val="9"/>
    <w:qFormat/>
    <w:rsid w:val="00DD291C"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DD291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291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291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291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291C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DD291C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D291C"/>
  </w:style>
  <w:style w:type="paragraph" w:styleId="a3">
    <w:name w:val="No Spacing"/>
    <w:link w:val="a4"/>
    <w:rsid w:val="00DD291C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DD291C"/>
    <w:rPr>
      <w:rFonts w:ascii="Calibri" w:hAnsi="Calibri"/>
    </w:rPr>
  </w:style>
  <w:style w:type="paragraph" w:customStyle="1" w:styleId="10pt0pt">
    <w:name w:val="Основной текст + 10 pt;Интервал 0 pt"/>
    <w:basedOn w:val="12"/>
    <w:link w:val="10pt0pt0"/>
    <w:rsid w:val="00DD291C"/>
    <w:rPr>
      <w:rFonts w:ascii="Times New Roman"/>
      <w:spacing w:val="7"/>
      <w:sz w:val="20"/>
      <w:highlight w:val="white"/>
    </w:rPr>
  </w:style>
  <w:style w:type="character" w:customStyle="1" w:styleId="10pt0pt0">
    <w:name w:val="Основной текст + 10 pt;Интервал 0 pt"/>
    <w:basedOn w:val="a0"/>
    <w:link w:val="10pt0pt"/>
    <w:rsid w:val="00DD291C"/>
    <w:rPr>
      <w:rFonts w:ascii="Times New Roman" w:hAnsi="Times New Roman"/>
      <w:color w:val="000000"/>
      <w:spacing w:val="7"/>
      <w:sz w:val="20"/>
      <w:highlight w:val="white"/>
    </w:rPr>
  </w:style>
  <w:style w:type="paragraph" w:styleId="a5">
    <w:name w:val="Normal (Web)"/>
    <w:basedOn w:val="a"/>
    <w:link w:val="a6"/>
    <w:uiPriority w:val="99"/>
    <w:rsid w:val="00DD291C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DD291C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sid w:val="00DD291C"/>
    <w:rPr>
      <w:color w:val="0000FF" w:themeColor="hyperlink"/>
      <w:u w:val="single"/>
    </w:rPr>
  </w:style>
  <w:style w:type="character" w:styleId="a7">
    <w:name w:val="Hyperlink"/>
    <w:basedOn w:val="a0"/>
    <w:link w:val="13"/>
    <w:rsid w:val="00DD291C"/>
    <w:rPr>
      <w:color w:val="0000FF" w:themeColor="hyperlink"/>
      <w:u w:val="single"/>
    </w:rPr>
  </w:style>
  <w:style w:type="paragraph" w:customStyle="1" w:styleId="14">
    <w:name w:val="Строгий1"/>
    <w:basedOn w:val="12"/>
    <w:link w:val="a8"/>
    <w:rsid w:val="00DD291C"/>
    <w:rPr>
      <w:b/>
    </w:rPr>
  </w:style>
  <w:style w:type="character" w:styleId="a8">
    <w:name w:val="Strong"/>
    <w:basedOn w:val="a0"/>
    <w:link w:val="14"/>
    <w:rsid w:val="00DD291C"/>
    <w:rPr>
      <w:b/>
    </w:rPr>
  </w:style>
  <w:style w:type="paragraph" w:customStyle="1" w:styleId="Default">
    <w:name w:val="Default"/>
    <w:link w:val="Default0"/>
    <w:rsid w:val="00DD291C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sid w:val="00DD291C"/>
    <w:rPr>
      <w:rFonts w:ascii="Times New Roman" w:hAnsi="Times New Roman"/>
      <w:color w:val="000000"/>
      <w:sz w:val="24"/>
    </w:rPr>
  </w:style>
  <w:style w:type="paragraph" w:customStyle="1" w:styleId="rtejustify">
    <w:name w:val="rtejustify"/>
    <w:basedOn w:val="a"/>
    <w:link w:val="rtejustify0"/>
    <w:rsid w:val="00DD291C"/>
    <w:pPr>
      <w:widowControl/>
      <w:spacing w:beforeAutospacing="1" w:afterAutospacing="1"/>
    </w:pPr>
    <w:rPr>
      <w:sz w:val="24"/>
    </w:rPr>
  </w:style>
  <w:style w:type="character" w:customStyle="1" w:styleId="rtejustify0">
    <w:name w:val="rtejustify"/>
    <w:basedOn w:val="1"/>
    <w:link w:val="rtejustify"/>
    <w:rsid w:val="00DD291C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  <w:rsid w:val="00DD291C"/>
  </w:style>
  <w:style w:type="character" w:customStyle="1" w:styleId="16">
    <w:name w:val="Основной шрифт абзаца1"/>
    <w:link w:val="15"/>
    <w:rsid w:val="00DD291C"/>
  </w:style>
  <w:style w:type="character" w:customStyle="1" w:styleId="20">
    <w:name w:val="Заголовок 2 Знак"/>
    <w:link w:val="2"/>
    <w:rsid w:val="00DD291C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291C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291C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291C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DD291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DD291C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DD291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DD291C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rsid w:val="00DD291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291C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291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291C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DD291C"/>
    <w:rPr>
      <w:rFonts w:ascii="XO Thames" w:hAnsi="XO Thames"/>
      <w:b/>
    </w:rPr>
  </w:style>
  <w:style w:type="character" w:customStyle="1" w:styleId="18">
    <w:name w:val="Оглавление 1 Знак"/>
    <w:link w:val="17"/>
    <w:rsid w:val="00DD291C"/>
    <w:rPr>
      <w:rFonts w:ascii="XO Thames" w:hAnsi="XO Thames"/>
      <w:b/>
    </w:rPr>
  </w:style>
  <w:style w:type="paragraph" w:styleId="21">
    <w:name w:val="toc 2"/>
    <w:link w:val="22"/>
    <w:uiPriority w:val="39"/>
    <w:rsid w:val="00DD291C"/>
    <w:pPr>
      <w:ind w:left="200"/>
    </w:pPr>
  </w:style>
  <w:style w:type="character" w:customStyle="1" w:styleId="22">
    <w:name w:val="Оглавление 2 Знак"/>
    <w:link w:val="21"/>
    <w:rsid w:val="00DD291C"/>
  </w:style>
  <w:style w:type="paragraph" w:styleId="31">
    <w:name w:val="toc 3"/>
    <w:link w:val="32"/>
    <w:uiPriority w:val="39"/>
    <w:rsid w:val="00DD291C"/>
    <w:pPr>
      <w:ind w:left="400"/>
    </w:pPr>
  </w:style>
  <w:style w:type="character" w:customStyle="1" w:styleId="32">
    <w:name w:val="Оглавление 3 Знак"/>
    <w:link w:val="31"/>
    <w:rsid w:val="00DD291C"/>
  </w:style>
  <w:style w:type="paragraph" w:styleId="41">
    <w:name w:val="toc 4"/>
    <w:link w:val="42"/>
    <w:uiPriority w:val="39"/>
    <w:rsid w:val="00DD291C"/>
    <w:pPr>
      <w:ind w:left="600"/>
    </w:pPr>
  </w:style>
  <w:style w:type="character" w:customStyle="1" w:styleId="42">
    <w:name w:val="Оглавление 4 Знак"/>
    <w:link w:val="41"/>
    <w:rsid w:val="00DD291C"/>
  </w:style>
  <w:style w:type="paragraph" w:styleId="51">
    <w:name w:val="toc 5"/>
    <w:link w:val="52"/>
    <w:uiPriority w:val="39"/>
    <w:rsid w:val="00DD291C"/>
    <w:pPr>
      <w:ind w:left="800"/>
    </w:pPr>
  </w:style>
  <w:style w:type="character" w:customStyle="1" w:styleId="52">
    <w:name w:val="Оглавление 5 Знак"/>
    <w:link w:val="51"/>
    <w:rsid w:val="00DD291C"/>
  </w:style>
  <w:style w:type="paragraph" w:styleId="6">
    <w:name w:val="toc 6"/>
    <w:link w:val="60"/>
    <w:uiPriority w:val="39"/>
    <w:rsid w:val="00DD291C"/>
    <w:pPr>
      <w:ind w:left="1000"/>
    </w:pPr>
  </w:style>
  <w:style w:type="character" w:customStyle="1" w:styleId="60">
    <w:name w:val="Оглавление 6 Знак"/>
    <w:link w:val="6"/>
    <w:rsid w:val="00DD291C"/>
  </w:style>
  <w:style w:type="paragraph" w:styleId="7">
    <w:name w:val="toc 7"/>
    <w:link w:val="70"/>
    <w:uiPriority w:val="39"/>
    <w:rsid w:val="00DD291C"/>
    <w:pPr>
      <w:ind w:left="1200"/>
    </w:pPr>
  </w:style>
  <w:style w:type="character" w:customStyle="1" w:styleId="70">
    <w:name w:val="Оглавление 7 Знак"/>
    <w:link w:val="7"/>
    <w:rsid w:val="00DD291C"/>
  </w:style>
  <w:style w:type="paragraph" w:styleId="8">
    <w:name w:val="toc 8"/>
    <w:link w:val="80"/>
    <w:uiPriority w:val="39"/>
    <w:rsid w:val="00DD291C"/>
    <w:pPr>
      <w:ind w:left="1400"/>
    </w:pPr>
  </w:style>
  <w:style w:type="character" w:customStyle="1" w:styleId="80">
    <w:name w:val="Оглавление 8 Знак"/>
    <w:link w:val="8"/>
    <w:rsid w:val="00DD291C"/>
  </w:style>
  <w:style w:type="paragraph" w:styleId="9">
    <w:name w:val="toc 9"/>
    <w:link w:val="90"/>
    <w:uiPriority w:val="39"/>
    <w:rsid w:val="00DD291C"/>
    <w:pPr>
      <w:ind w:left="1600"/>
    </w:pPr>
  </w:style>
  <w:style w:type="character" w:customStyle="1" w:styleId="90">
    <w:name w:val="Оглавление 9 Знак"/>
    <w:link w:val="9"/>
    <w:rsid w:val="00DD291C"/>
  </w:style>
  <w:style w:type="paragraph" w:customStyle="1" w:styleId="toc10">
    <w:name w:val="toc 10"/>
    <w:link w:val="toc100"/>
    <w:uiPriority w:val="39"/>
    <w:rsid w:val="00DD291C"/>
    <w:pPr>
      <w:ind w:left="1800"/>
    </w:pPr>
  </w:style>
  <w:style w:type="character" w:customStyle="1" w:styleId="toc100">
    <w:name w:val="toc 10"/>
    <w:link w:val="toc10"/>
    <w:rsid w:val="00DD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7692460" TargetMode="External"/><Relationship Id="rId5" Type="http://schemas.openxmlformats.org/officeDocument/2006/relationships/hyperlink" Target="mailto:cgsn_lg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7B22-6F73-4D5A-AC33-DF5D05B1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2022-06-20T12:22:00Z</dcterms:created>
  <dcterms:modified xsi:type="dcterms:W3CDTF">2022-12-26T11:21:00Z</dcterms:modified>
</cp:coreProperties>
</file>