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FF2F" w14:textId="77777777" w:rsidR="005F4D3B" w:rsidRPr="005F4D3B" w:rsidRDefault="005F4D3B" w:rsidP="005F4D3B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5F4D3B">
        <w:rPr>
          <w:b/>
          <w:bCs/>
        </w:rPr>
        <w:t>Президентом РФ 18.07.2022 издан Указ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коррупции».</w:t>
      </w:r>
    </w:p>
    <w:p w14:paraId="3E2560BA" w14:textId="77777777" w:rsidR="005F4D3B" w:rsidRDefault="005F4D3B" w:rsidP="005F4D3B">
      <w:pPr>
        <w:spacing w:after="0"/>
        <w:ind w:firstLine="709"/>
        <w:jc w:val="both"/>
      </w:pPr>
    </w:p>
    <w:p w14:paraId="065FB0CA" w14:textId="6DA7E54B" w:rsidR="005F4D3B" w:rsidRDefault="005F4D3B" w:rsidP="005F4D3B">
      <w:pPr>
        <w:spacing w:after="0"/>
        <w:ind w:firstLine="709"/>
        <w:jc w:val="both"/>
      </w:pPr>
      <w:r>
        <w:t>Отныне лицо, в отношении которого проводится проверка, представившее сведения о доходах, об имуществе и обязательствах имущественного характера, обязано представить сведения, подтверждающие законность получения денежных средств, в течение 15 рабочих дней с даты их истребования проверяющим.</w:t>
      </w:r>
    </w:p>
    <w:p w14:paraId="4E4F6CC0" w14:textId="3861C1D6" w:rsidR="005F4D3B" w:rsidRDefault="005F4D3B" w:rsidP="005F4D3B">
      <w:pPr>
        <w:spacing w:after="0"/>
        <w:ind w:firstLine="709"/>
        <w:jc w:val="both"/>
      </w:pPr>
      <w:r>
        <w:t>Кроме этого, внесены изменения в форму справки о доходах, расходах, об имуществе и обязательствах имущественного характера, которые вступят в силу с 1 июля 2023 года.</w:t>
      </w:r>
    </w:p>
    <w:p w14:paraId="5D18DD51" w14:textId="1955F88D" w:rsidR="005F4D3B" w:rsidRDefault="005F4D3B" w:rsidP="005F4D3B">
      <w:pPr>
        <w:spacing w:after="0"/>
        <w:ind w:firstLine="709"/>
        <w:jc w:val="both"/>
      </w:pPr>
      <w:r>
        <w:t>С указанной даты в справке подлежат отражению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также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</w:t>
      </w:r>
    </w:p>
    <w:p w14:paraId="4F3C157D" w14:textId="122CE97B" w:rsidR="00F12C76" w:rsidRDefault="005F4D3B" w:rsidP="005F4D3B">
      <w:pPr>
        <w:spacing w:after="0"/>
        <w:ind w:firstLine="709"/>
        <w:jc w:val="both"/>
      </w:pPr>
      <w:r>
        <w:t>Выписка о движении денежных средств по расчетному счету индивидуального предпринимателя не прилагается.</w:t>
      </w:r>
    </w:p>
    <w:p w14:paraId="5D88EDBB" w14:textId="77777777" w:rsidR="005F4D3B" w:rsidRDefault="005F4D3B" w:rsidP="005F4D3B">
      <w:pPr>
        <w:spacing w:after="0"/>
        <w:jc w:val="both"/>
      </w:pPr>
    </w:p>
    <w:p w14:paraId="6005C642" w14:textId="338F6573" w:rsidR="005F4D3B" w:rsidRDefault="005F4D3B" w:rsidP="005F4D3B">
      <w:pPr>
        <w:spacing w:after="0"/>
        <w:jc w:val="both"/>
      </w:pPr>
      <w:r>
        <w:t>Помощник прокурора Кореневского района                                     Е.И. Павлова</w:t>
      </w:r>
    </w:p>
    <w:sectPr w:rsidR="005F4D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03"/>
    <w:rsid w:val="00106303"/>
    <w:rsid w:val="005F4D3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33652"/>
  <w15:chartTrackingRefBased/>
  <w15:docId w15:val="{BD839F74-A434-4B01-BA0B-86DFF008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2023-01-05T17:41:00Z</dcterms:created>
  <dcterms:modified xsi:type="dcterms:W3CDTF">2023-01-05T17:42:00Z</dcterms:modified>
</cp:coreProperties>
</file>