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06" w:rsidRDefault="00F17306" w:rsidP="00F1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4B">
        <w:rPr>
          <w:rFonts w:ascii="Times New Roman" w:hAnsi="Times New Roman" w:cs="Times New Roman"/>
          <w:b/>
          <w:sz w:val="28"/>
          <w:szCs w:val="28"/>
        </w:rPr>
        <w:t>Жите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ли Курской области открыли почти 2 </w:t>
      </w:r>
      <w:r w:rsidRPr="009A6B4B">
        <w:rPr>
          <w:rFonts w:ascii="Times New Roman" w:hAnsi="Times New Roman" w:cs="Times New Roman"/>
          <w:b/>
          <w:sz w:val="28"/>
          <w:szCs w:val="28"/>
        </w:rPr>
        <w:t>тысяч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6B4B">
        <w:rPr>
          <w:rFonts w:ascii="Times New Roman" w:hAnsi="Times New Roman" w:cs="Times New Roman"/>
          <w:b/>
          <w:sz w:val="28"/>
          <w:szCs w:val="28"/>
        </w:rPr>
        <w:t xml:space="preserve"> счетов </w:t>
      </w:r>
      <w:proofErr w:type="spellStart"/>
      <w:r w:rsidRPr="009A6B4B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</w:p>
    <w:p w:rsidR="00F17306" w:rsidRDefault="00F17306" w:rsidP="00F17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2024 года в банках открыто 1834</w:t>
      </w:r>
      <w:r w:rsidRPr="007C6B59">
        <w:rPr>
          <w:rFonts w:ascii="Times New Roman" w:hAnsi="Times New Roman" w:cs="Times New Roman"/>
          <w:sz w:val="28"/>
          <w:szCs w:val="28"/>
        </w:rPr>
        <w:t xml:space="preserve"> счета </w:t>
      </w:r>
      <w:proofErr w:type="spellStart"/>
      <w:r w:rsidRPr="007C6B5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C6B59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куряне разместили </w:t>
      </w:r>
      <w:r w:rsidRPr="00727D5C">
        <w:rPr>
          <w:rFonts w:ascii="Times New Roman" w:hAnsi="Times New Roman" w:cs="Times New Roman"/>
          <w:sz w:val="28"/>
          <w:szCs w:val="28"/>
        </w:rPr>
        <w:t>6,7</w:t>
      </w:r>
      <w:r w:rsidRPr="00DB4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млрд</w:t>
      </w:r>
      <w:r w:rsidRPr="007C6B5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59">
        <w:rPr>
          <w:rFonts w:ascii="Times New Roman" w:hAnsi="Times New Roman" w:cs="Times New Roman"/>
          <w:sz w:val="28"/>
          <w:szCs w:val="28"/>
        </w:rPr>
        <w:t>для покупки строящегося и еще не введенного в эксплуатацию жилья.</w:t>
      </w:r>
    </w:p>
    <w:p w:rsidR="00F17306" w:rsidRPr="007C6B59" w:rsidRDefault="00F17306" w:rsidP="00F17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время работы механизма проектного финансирования (начиная с 2019 года) </w:t>
      </w:r>
      <w:r w:rsidRPr="003F7285">
        <w:rPr>
          <w:rFonts w:ascii="Times New Roman" w:hAnsi="Times New Roman" w:cs="Times New Roman"/>
          <w:sz w:val="28"/>
          <w:szCs w:val="28"/>
        </w:rPr>
        <w:t xml:space="preserve">4020 жителей региона </w:t>
      </w:r>
      <w:r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Pr="003F7285">
        <w:rPr>
          <w:rFonts w:ascii="Times New Roman" w:hAnsi="Times New Roman" w:cs="Times New Roman"/>
          <w:sz w:val="28"/>
          <w:szCs w:val="28"/>
        </w:rPr>
        <w:t xml:space="preserve">квартиры через счета </w:t>
      </w:r>
      <w:proofErr w:type="spellStart"/>
      <w:r w:rsidRPr="003F7285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F7285">
        <w:rPr>
          <w:rFonts w:ascii="Times New Roman" w:hAnsi="Times New Roman" w:cs="Times New Roman"/>
          <w:sz w:val="28"/>
          <w:szCs w:val="28"/>
        </w:rPr>
        <w:t xml:space="preserve"> на общую сумму п</w:t>
      </w:r>
      <w:bookmarkStart w:id="0" w:name="_GoBack"/>
      <w:bookmarkEnd w:id="0"/>
      <w:r w:rsidRPr="003F7285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727D5C">
        <w:rPr>
          <w:rFonts w:ascii="Times New Roman" w:hAnsi="Times New Roman" w:cs="Times New Roman"/>
          <w:sz w:val="28"/>
          <w:szCs w:val="28"/>
        </w:rPr>
        <w:t xml:space="preserve">13,6 </w:t>
      </w:r>
      <w:r w:rsidRPr="003F7285">
        <w:rPr>
          <w:rFonts w:ascii="Times New Roman" w:hAnsi="Times New Roman" w:cs="Times New Roman"/>
          <w:sz w:val="28"/>
          <w:szCs w:val="28"/>
        </w:rPr>
        <w:t>млрд рублей.</w:t>
      </w:r>
      <w:r w:rsidRPr="007C4004">
        <w:rPr>
          <w:rFonts w:ascii="Times New Roman" w:hAnsi="Times New Roman" w:cs="Times New Roman"/>
          <w:sz w:val="28"/>
          <w:szCs w:val="28"/>
        </w:rPr>
        <w:t xml:space="preserve"> </w:t>
      </w:r>
      <w:r w:rsidRPr="007C6B59">
        <w:rPr>
          <w:rFonts w:ascii="Times New Roman" w:hAnsi="Times New Roman" w:cs="Times New Roman"/>
          <w:sz w:val="28"/>
          <w:szCs w:val="28"/>
        </w:rPr>
        <w:t xml:space="preserve">Механизм финансирования долевого строительства свел к минимуму риски дольщиков. Кроме того, средства на счетах </w:t>
      </w:r>
      <w:proofErr w:type="spellStart"/>
      <w:r w:rsidRPr="007C6B5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C6B59">
        <w:rPr>
          <w:rFonts w:ascii="Times New Roman" w:hAnsi="Times New Roman" w:cs="Times New Roman"/>
          <w:sz w:val="28"/>
          <w:szCs w:val="28"/>
        </w:rPr>
        <w:t xml:space="preserve"> защищены системой обязательного страхования вкладов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B59">
        <w:rPr>
          <w:rFonts w:ascii="Times New Roman" w:hAnsi="Times New Roman" w:cs="Times New Roman"/>
          <w:sz w:val="28"/>
          <w:szCs w:val="28"/>
        </w:rPr>
        <w:t xml:space="preserve"> возмещение </w:t>
      </w:r>
      <w:r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7C6B59">
        <w:rPr>
          <w:rFonts w:ascii="Times New Roman" w:hAnsi="Times New Roman" w:cs="Times New Roman"/>
          <w:sz w:val="28"/>
          <w:szCs w:val="28"/>
        </w:rPr>
        <w:t>составляет до 10 млн рублей.</w:t>
      </w:r>
    </w:p>
    <w:p w:rsidR="00F17306" w:rsidRDefault="00F17306" w:rsidP="00F17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покупке жилья в новостройке с использованием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покупатель заключает трехсторонний договор со строительной компанией и банком. На время строительства банк размещает на этом счете деньги будущих жильцов. </w:t>
      </w:r>
      <w:r w:rsidRPr="00CE3BE9">
        <w:rPr>
          <w:rFonts w:ascii="Times New Roman" w:hAnsi="Times New Roman" w:cs="Times New Roman"/>
          <w:sz w:val="28"/>
          <w:szCs w:val="28"/>
        </w:rPr>
        <w:t>Для возвед</w:t>
      </w:r>
      <w:r>
        <w:rPr>
          <w:rFonts w:ascii="Times New Roman" w:hAnsi="Times New Roman" w:cs="Times New Roman"/>
          <w:sz w:val="28"/>
          <w:szCs w:val="28"/>
        </w:rPr>
        <w:t>ения домов застройщики</w:t>
      </w:r>
      <w:r w:rsidRPr="00CE3BE9">
        <w:rPr>
          <w:rFonts w:ascii="Times New Roman" w:hAnsi="Times New Roman" w:cs="Times New Roman"/>
          <w:sz w:val="28"/>
          <w:szCs w:val="28"/>
        </w:rPr>
        <w:t xml:space="preserve"> используют свои или кредитные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Как только дом сдан в эксплуатацию, люди получают квартиры, а банк передает деньги со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строительной компании. Если же дом не будет построен</w:t>
      </w:r>
      <w:r w:rsidRPr="00CE3BE9">
        <w:rPr>
          <w:rFonts w:ascii="Times New Roman" w:hAnsi="Times New Roman" w:cs="Times New Roman"/>
          <w:sz w:val="28"/>
          <w:szCs w:val="28"/>
        </w:rPr>
        <w:t xml:space="preserve"> вовремя, дольщик мож</w:t>
      </w:r>
      <w:r>
        <w:rPr>
          <w:rFonts w:ascii="Times New Roman" w:hAnsi="Times New Roman" w:cs="Times New Roman"/>
          <w:sz w:val="28"/>
          <w:szCs w:val="28"/>
        </w:rPr>
        <w:t xml:space="preserve">ет забрать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деньги», – отмечает управляющий курским отделением Банка России Евгений Овсянников.</w:t>
      </w:r>
    </w:p>
    <w:p w:rsidR="00F17306" w:rsidRPr="007C6B59" w:rsidRDefault="00F17306" w:rsidP="00F17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59">
        <w:rPr>
          <w:rFonts w:ascii="Times New Roman" w:hAnsi="Times New Roman" w:cs="Times New Roman"/>
          <w:sz w:val="28"/>
          <w:szCs w:val="28"/>
        </w:rPr>
        <w:t xml:space="preserve">На 1 января 2024 года </w:t>
      </w:r>
      <w:r>
        <w:rPr>
          <w:rFonts w:ascii="Times New Roman" w:hAnsi="Times New Roman" w:cs="Times New Roman"/>
          <w:sz w:val="28"/>
          <w:szCs w:val="28"/>
        </w:rPr>
        <w:t>между банками и застройщиками Курской области заключено 20 кредитных договоров</w:t>
      </w:r>
      <w:r w:rsidRPr="007C6B59">
        <w:rPr>
          <w:rFonts w:ascii="Times New Roman" w:hAnsi="Times New Roman" w:cs="Times New Roman"/>
          <w:sz w:val="28"/>
          <w:szCs w:val="28"/>
        </w:rPr>
        <w:t>.</w:t>
      </w:r>
    </w:p>
    <w:p w:rsidR="00F17306" w:rsidRPr="007C6B59" w:rsidRDefault="00F17306" w:rsidP="00F17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306" w:rsidRPr="007C6B59" w:rsidRDefault="00F17306" w:rsidP="00F17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306" w:rsidRPr="007C6B59" w:rsidRDefault="00F17306" w:rsidP="00F17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13E" w:rsidRPr="00EA2FCE" w:rsidRDefault="0056413E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6413E" w:rsidRPr="00EA2FCE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22618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4E4AD3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A0252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1730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2538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8</cp:revision>
  <cp:lastPrinted>2023-05-17T06:18:00Z</cp:lastPrinted>
  <dcterms:created xsi:type="dcterms:W3CDTF">2024-03-11T07:59:00Z</dcterms:created>
  <dcterms:modified xsi:type="dcterms:W3CDTF">2024-03-22T08:35:00Z</dcterms:modified>
</cp:coreProperties>
</file>