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DD7ADC" w:rsidP="00F56716">
      <w:pPr>
        <w:spacing w:after="0" w:line="240" w:lineRule="auto"/>
        <w:ind w:left="76" w:right="62" w:hanging="76"/>
        <w:jc w:val="center"/>
      </w:pPr>
      <w:r>
        <w:t>П</w:t>
      </w:r>
      <w:r w:rsidR="009E7970">
        <w:t>рокуратура</w:t>
      </w:r>
      <w:r>
        <w:t xml:space="preserve"> Кореневского района</w:t>
      </w:r>
      <w:r w:rsidR="009E7970">
        <w:t xml:space="preserve"> поддержала государственное обвинение по уголовному делу </w:t>
      </w:r>
      <w:r>
        <w:t>в отношении г</w:t>
      </w:r>
      <w:r w:rsidRPr="00DD7ADC">
        <w:t>лавн</w:t>
      </w:r>
      <w:r>
        <w:t>ого</w:t>
      </w:r>
      <w:r w:rsidRPr="00DD7ADC">
        <w:t xml:space="preserve"> бухгалтер</w:t>
      </w:r>
      <w:r>
        <w:t>а</w:t>
      </w:r>
      <w:r w:rsidRPr="00DD7ADC">
        <w:t xml:space="preserve"> Комплексного центра социального обслуживания населения Кореневского района 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DD7ADC" w:rsidRDefault="009E7970" w:rsidP="00A05E98">
      <w:pPr>
        <w:spacing w:after="0" w:line="240" w:lineRule="auto"/>
        <w:ind w:left="0" w:right="62" w:firstLine="709"/>
      </w:pPr>
      <w:r>
        <w:t xml:space="preserve">Кореневский районный суд вынес приговор по уголовному делу в отношении </w:t>
      </w:r>
      <w:r w:rsidR="00DD7ADC">
        <w:t>местной жительницы</w:t>
      </w:r>
      <w:r>
        <w:t>, котор</w:t>
      </w:r>
      <w:r w:rsidR="00DD7ADC">
        <w:t>ая</w:t>
      </w:r>
      <w:r>
        <w:t xml:space="preserve"> признан</w:t>
      </w:r>
      <w:r w:rsidR="00DD7ADC">
        <w:t>а</w:t>
      </w:r>
      <w:r>
        <w:t xml:space="preserve"> виновн</w:t>
      </w:r>
      <w:r w:rsidR="00DD7ADC">
        <w:t>ой</w:t>
      </w:r>
      <w:r>
        <w:t xml:space="preserve"> по ч. </w:t>
      </w:r>
      <w:r w:rsidR="00DD7ADC">
        <w:t>4</w:t>
      </w:r>
      <w:r>
        <w:t xml:space="preserve"> ст. 15</w:t>
      </w:r>
      <w:r w:rsidR="00DD7ADC">
        <w:t>9</w:t>
      </w:r>
      <w:r>
        <w:t xml:space="preserve"> </w:t>
      </w:r>
      <w:r w:rsidR="00DD7ADC">
        <w:t xml:space="preserve">УК РФ, </w:t>
      </w:r>
      <w:r w:rsidR="00DD7ADC" w:rsidRPr="00DD7ADC">
        <w:t>ч. 3 ст. 159.2, ч. 1 ст. 187, ч. 2 ст. 174.1 УК РФ</w:t>
      </w:r>
      <w:r w:rsidR="00DD7ADC">
        <w:t xml:space="preserve"> </w:t>
      </w:r>
    </w:p>
    <w:p w:rsidR="00DD7ADC" w:rsidRPr="00DD7ADC" w:rsidRDefault="00DD7ADC" w:rsidP="00DD7ADC">
      <w:pPr>
        <w:spacing w:after="0" w:line="240" w:lineRule="auto"/>
        <w:ind w:left="0" w:right="62" w:firstLine="709"/>
      </w:pPr>
      <w:r>
        <w:t xml:space="preserve">Судом установлено, что женщина </w:t>
      </w:r>
      <w:r w:rsidRPr="00DD7ADC">
        <w:t>с 2014 года по 2022 год, занимая должность главного бухгалтера ОБУСО «Комплексный центр социального обслуживания населения Кореневского района Курской области», изготавливала поддельные реестры и платежные поручения о выплате ей зарплаты, отпускных, пособий по нетрудоспособности, об оплате услуг, реестры на перечисление компенсационных выплат. Будучи введенными в заблуждение относительно достоверности содержащихся в документах сведений, сотрудники уполномоченного органа организовали перечисление со счетов организаций на банковские счета служащей денежных средств.</w:t>
      </w:r>
    </w:p>
    <w:p w:rsidR="00DD7ADC" w:rsidRPr="00DD7ADC" w:rsidRDefault="00DD7ADC" w:rsidP="00DD7ADC">
      <w:pPr>
        <w:spacing w:after="0" w:line="240" w:lineRule="auto"/>
        <w:ind w:left="0" w:right="62" w:firstLine="709"/>
      </w:pPr>
      <w:r w:rsidRPr="00DD7ADC">
        <w:t xml:space="preserve">Таким образом подсудимая похитила бюджетные денежные средства ОБУСО «КЦСОН Кореневского района» и комитета (Министерства) социального обеспечения, материнства и детства Курской области в сумме более 16 млн руб., незаконно организовав их перевод со счетов государственного учреждения и органа исполнительной власти Курской области на собственные банковские счета. В указанный период женщина приобрела 2 квартиры в Курске, автомобиль марки </w:t>
      </w:r>
      <w:proofErr w:type="spellStart"/>
      <w:r w:rsidRPr="00DD7ADC">
        <w:t>Toyota</w:t>
      </w:r>
      <w:proofErr w:type="spellEnd"/>
      <w:r w:rsidRPr="00DD7ADC">
        <w:t xml:space="preserve"> RAV4, осуществив перерегистрацию права собственности на иных лиц.</w:t>
      </w:r>
    </w:p>
    <w:p w:rsidR="00DD7ADC" w:rsidRPr="00DD7ADC" w:rsidRDefault="00DD7ADC" w:rsidP="00DD7ADC">
      <w:pPr>
        <w:spacing w:after="0" w:line="240" w:lineRule="auto"/>
        <w:ind w:left="0" w:right="62" w:firstLine="709"/>
      </w:pPr>
      <w:r>
        <w:t xml:space="preserve">Местная жительница </w:t>
      </w:r>
      <w:r w:rsidRPr="00DD7ADC">
        <w:t>полностью признала вину, заключила досудебное соглашение о сотрудничестве, в суде поддержала ранее заявленное ходатайство о постановлении приговора без проведения судебного разбирательства. </w:t>
      </w:r>
    </w:p>
    <w:p w:rsidR="00DD7ADC" w:rsidRDefault="000C30D3" w:rsidP="00DD7ADC">
      <w:pPr>
        <w:spacing w:after="0" w:line="240" w:lineRule="auto"/>
        <w:ind w:left="0" w:right="62" w:firstLine="709"/>
        <w:rPr>
          <w:b/>
        </w:rPr>
      </w:pPr>
      <w:r>
        <w:t xml:space="preserve">По приговору суда </w:t>
      </w:r>
      <w:r w:rsidR="00DD7ADC">
        <w:t xml:space="preserve">женщине </w:t>
      </w:r>
      <w:r>
        <w:t>назначено наказание в виде</w:t>
      </w:r>
      <w:r w:rsidR="00DD7ADC">
        <w:t xml:space="preserve"> </w:t>
      </w:r>
      <w:r w:rsidR="00DD7ADC" w:rsidRPr="00DD7ADC">
        <w:t>лишения свободы в ИК общего режима</w:t>
      </w:r>
      <w:r w:rsidR="00DD7ADC">
        <w:t xml:space="preserve"> на 4 года 6 месяцев</w:t>
      </w:r>
      <w:r w:rsidR="00DD7ADC" w:rsidRPr="00DD7ADC">
        <w:t xml:space="preserve"> и штрафа в размере 100 тыс. рублей.</w:t>
      </w:r>
      <w:r w:rsidR="00DD7ADC" w:rsidRPr="00DD7ADC">
        <w:rPr>
          <w:b/>
        </w:rPr>
        <w:t> </w:t>
      </w:r>
    </w:p>
    <w:p w:rsidR="00442C31" w:rsidRPr="00442C31" w:rsidRDefault="00442C31" w:rsidP="00442C31">
      <w:pPr>
        <w:spacing w:after="0" w:line="240" w:lineRule="auto"/>
        <w:ind w:left="0" w:right="62" w:firstLine="709"/>
      </w:pPr>
      <w:r>
        <w:t xml:space="preserve">Также судом удовлетворен гражданский иск </w:t>
      </w:r>
      <w:r w:rsidRPr="00442C31">
        <w:t xml:space="preserve">заместителя прокурора Курской области, с </w:t>
      </w:r>
      <w:r>
        <w:t>женщины</w:t>
      </w:r>
      <w:r w:rsidRPr="00442C31">
        <w:t xml:space="preserve"> взыскано в пользу Комплексного центра более 15 млн руб., в пользу Министерства - более 700 тыс. руб. </w:t>
      </w:r>
    </w:p>
    <w:p w:rsidR="00442C31" w:rsidRPr="00DD7ADC" w:rsidRDefault="00442C31" w:rsidP="00DD7ADC">
      <w:pPr>
        <w:spacing w:after="0" w:line="240" w:lineRule="auto"/>
        <w:ind w:left="0" w:right="62" w:firstLine="709"/>
      </w:pPr>
      <w:r w:rsidRPr="00442C31">
        <w:t>Осужденная взята под стражу в зале суда</w:t>
      </w:r>
      <w:r w:rsidR="000A62B7">
        <w:t>.</w:t>
      </w:r>
      <w:bookmarkStart w:id="0" w:name="_GoBack"/>
      <w:bookmarkEnd w:id="0"/>
    </w:p>
    <w:p w:rsidR="00DD7ADC" w:rsidRDefault="00DD7ADC" w:rsidP="00A05E98">
      <w:pPr>
        <w:spacing w:after="0" w:line="240" w:lineRule="auto"/>
        <w:ind w:left="0" w:right="62" w:firstLine="709"/>
      </w:pP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F56716" w:rsidP="00F56716">
      <w:pPr>
        <w:spacing w:after="0" w:line="240" w:lineRule="auto"/>
        <w:ind w:right="-1" w:hanging="68"/>
        <w:rPr>
          <w:szCs w:val="26"/>
        </w:rPr>
      </w:pPr>
      <w:r w:rsidRPr="003A5F79">
        <w:rPr>
          <w:szCs w:val="26"/>
        </w:rPr>
        <w:t>Помощник прокурора Кореневского рай</w:t>
      </w:r>
      <w:r>
        <w:rPr>
          <w:szCs w:val="26"/>
        </w:rPr>
        <w:t>она                            Е.В</w:t>
      </w:r>
      <w:r w:rsidRPr="003A5F79">
        <w:rPr>
          <w:szCs w:val="26"/>
        </w:rPr>
        <w:t xml:space="preserve">. </w:t>
      </w:r>
      <w:r>
        <w:rPr>
          <w:szCs w:val="26"/>
        </w:rPr>
        <w:t>Горбатенков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A62B7"/>
    <w:rsid w:val="000B3949"/>
    <w:rsid w:val="000C30D3"/>
    <w:rsid w:val="00172440"/>
    <w:rsid w:val="001C5CFC"/>
    <w:rsid w:val="00210892"/>
    <w:rsid w:val="00227BD6"/>
    <w:rsid w:val="00380194"/>
    <w:rsid w:val="003A468D"/>
    <w:rsid w:val="003C3B44"/>
    <w:rsid w:val="003C6CC4"/>
    <w:rsid w:val="003E11D2"/>
    <w:rsid w:val="00415E81"/>
    <w:rsid w:val="0042588C"/>
    <w:rsid w:val="00442C31"/>
    <w:rsid w:val="004D5CBC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807E1"/>
    <w:rsid w:val="008E67FD"/>
    <w:rsid w:val="009E7970"/>
    <w:rsid w:val="00A05E98"/>
    <w:rsid w:val="00A5696B"/>
    <w:rsid w:val="00AD07B1"/>
    <w:rsid w:val="00B850F4"/>
    <w:rsid w:val="00BE2B4E"/>
    <w:rsid w:val="00BE5E2F"/>
    <w:rsid w:val="00C93555"/>
    <w:rsid w:val="00D11AC7"/>
    <w:rsid w:val="00DD7ADC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F915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D7A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7AD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5</cp:revision>
  <cp:lastPrinted>2023-09-20T08:19:00Z</cp:lastPrinted>
  <dcterms:created xsi:type="dcterms:W3CDTF">2024-12-13T11:55:00Z</dcterms:created>
  <dcterms:modified xsi:type="dcterms:W3CDTF">2024-12-17T11:53:00Z</dcterms:modified>
</cp:coreProperties>
</file>