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B" w:rsidRPr="00133D40" w:rsidRDefault="00056B1B" w:rsidP="00133D40">
      <w:pPr>
        <w:widowControl w:val="0"/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6B1B" w:rsidRDefault="00056B1B" w:rsidP="00BE0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31октября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32"/>
            <w:szCs w:val="32"/>
          </w:rPr>
          <w:t>2014 г</w:t>
        </w:r>
      </w:smartTag>
      <w:r>
        <w:rPr>
          <w:rFonts w:ascii="Arial" w:hAnsi="Arial" w:cs="Arial"/>
          <w:b/>
          <w:sz w:val="32"/>
          <w:szCs w:val="32"/>
        </w:rPr>
        <w:t>. № 934</w:t>
      </w:r>
    </w:p>
    <w:p w:rsidR="00056B1B" w:rsidRPr="00133D40" w:rsidRDefault="00056B1B" w:rsidP="00133D40">
      <w:pPr>
        <w:widowControl w:val="0"/>
        <w:spacing w:after="0" w:line="240" w:lineRule="auto"/>
        <w:ind w:left="-284"/>
        <w:rPr>
          <w:rFonts w:ascii="Times New Roman" w:hAnsi="Times New Roman"/>
          <w:b/>
          <w:sz w:val="18"/>
          <w:szCs w:val="20"/>
          <w:lang w:eastAsia="ru-RU"/>
        </w:rPr>
      </w:pPr>
    </w:p>
    <w:p w:rsidR="00056B1B" w:rsidRPr="00133D40" w:rsidRDefault="00056B1B" w:rsidP="00133D40">
      <w:pPr>
        <w:widowControl w:val="0"/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056B1B" w:rsidRPr="00133D40" w:rsidRDefault="00056B1B" w:rsidP="00133D40">
      <w:pPr>
        <w:widowControl w:val="0"/>
        <w:spacing w:after="0" w:line="240" w:lineRule="auto"/>
        <w:rPr>
          <w:rFonts w:ascii="Times New Roman" w:hAnsi="Times New Roman"/>
          <w:b/>
          <w:sz w:val="4"/>
          <w:szCs w:val="20"/>
          <w:lang w:eastAsia="ru-RU"/>
        </w:rPr>
      </w:pPr>
    </w:p>
    <w:p w:rsidR="00056B1B" w:rsidRDefault="00056B1B" w:rsidP="00ED1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B1B" w:rsidRPr="00BE0185" w:rsidRDefault="00056B1B" w:rsidP="00BE0185">
      <w:pPr>
        <w:spacing w:after="0" w:line="240" w:lineRule="auto"/>
        <w:ind w:right="71"/>
        <w:jc w:val="center"/>
        <w:rPr>
          <w:rFonts w:ascii="Arial" w:hAnsi="Arial" w:cs="Arial"/>
          <w:b/>
          <w:sz w:val="32"/>
          <w:szCs w:val="32"/>
        </w:rPr>
      </w:pPr>
      <w:r w:rsidRPr="00BE018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Кореневского района Курской области от 14.11.2013 года №797 «Об утверждении муниципальной программы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056B1B" w:rsidRDefault="00056B1B" w:rsidP="00ED12FF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Кореневского района Курской области от 30.01.2014 года № 70 «Об утверждении Порядка разработки, реализации и оценки эффективности муниципальных программ Кореневского района Курской области», Администрация Кореневского района ПОСТАНОВЛЯЕТ: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Кореневского района Курской области от 14.11.2013 года № 797 «Об утверждении муниципальной программы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движения»: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1.1 По всему тексту муниципальной программы слова «Отдел образования Администрации Кореневского района» заменить словами «Управление по образованию, опеке и попечительству Администрации Кореневского района»;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1.2 В разделе 5 «Обобщенная характеристика основных мероприятий муниципальной программы и ведомственных целевых программ муниципальной программы» абзац 15 изложить в новой редакции: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 xml:space="preserve"> «повышение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центра»;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1.3 Часть 3 «Характеристика ведомственных целевых программ и основных мероприятий подпрограммы 3» муниципальной программы  дополнить основным мероприятием 3.2: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«Основное мероприятие 3.2 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центра»;</w:t>
      </w:r>
    </w:p>
    <w:p w:rsidR="00056B1B" w:rsidRPr="00BE0185" w:rsidRDefault="00056B1B" w:rsidP="00ED12F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1.4 Приложение №4 к муниципальной программе изложить в новой редакции (прилагается).</w:t>
      </w: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2. Контроль за выполнением настоящего постановления возложить на заместителя Главы Администрации Кореневского района Курской области Е.Н. Леонтьева.</w:t>
      </w: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 xml:space="preserve">3. Постановление вступает в силу со дня его подписания. </w:t>
      </w: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>Глава</w:t>
      </w: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 xml:space="preserve">Кореневского района                                                                       С.И.Ковтун                           </w:t>
      </w:r>
    </w:p>
    <w:p w:rsidR="00056B1B" w:rsidRPr="00BE0185" w:rsidRDefault="00056B1B" w:rsidP="00ED12FF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0185">
        <w:rPr>
          <w:rFonts w:ascii="Arial" w:hAnsi="Arial" w:cs="Arial"/>
          <w:sz w:val="24"/>
          <w:szCs w:val="24"/>
        </w:rPr>
        <w:t xml:space="preserve"> </w:t>
      </w: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B1B" w:rsidRPr="00BE0185" w:rsidRDefault="00056B1B" w:rsidP="00ED12FF">
      <w:pPr>
        <w:spacing w:after="0" w:line="240" w:lineRule="auto"/>
        <w:rPr>
          <w:rFonts w:ascii="Arial" w:hAnsi="Arial" w:cs="Arial"/>
          <w:sz w:val="24"/>
          <w:szCs w:val="24"/>
        </w:rPr>
        <w:sectPr w:rsidR="00056B1B" w:rsidRPr="00BE0185" w:rsidSect="00133D40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056B1B" w:rsidRPr="00BE0185" w:rsidRDefault="00056B1B" w:rsidP="00EF594F">
      <w:pPr>
        <w:pStyle w:val="Style24"/>
        <w:widowControl/>
        <w:spacing w:line="230" w:lineRule="exact"/>
        <w:ind w:left="9356"/>
        <w:rPr>
          <w:rStyle w:val="FontStyle136"/>
          <w:rFonts w:ascii="Arial" w:hAnsi="Arial" w:cs="Arial"/>
          <w:sz w:val="24"/>
          <w:szCs w:val="24"/>
        </w:rPr>
      </w:pPr>
      <w:r w:rsidRPr="00BE0185">
        <w:rPr>
          <w:rStyle w:val="FontStyle136"/>
          <w:rFonts w:ascii="Arial" w:hAnsi="Arial" w:cs="Arial"/>
          <w:sz w:val="24"/>
          <w:szCs w:val="24"/>
        </w:rPr>
        <w:t>Приложение №4</w:t>
      </w:r>
    </w:p>
    <w:p w:rsidR="00056B1B" w:rsidRPr="00BE0185" w:rsidRDefault="00056B1B" w:rsidP="00EF594F">
      <w:pPr>
        <w:pStyle w:val="Style24"/>
        <w:widowControl/>
        <w:spacing w:line="230" w:lineRule="exact"/>
        <w:ind w:left="9356"/>
        <w:jc w:val="both"/>
        <w:rPr>
          <w:rStyle w:val="FontStyle136"/>
          <w:rFonts w:ascii="Arial" w:hAnsi="Arial" w:cs="Arial"/>
          <w:sz w:val="24"/>
          <w:szCs w:val="24"/>
        </w:rPr>
      </w:pPr>
      <w:r w:rsidRPr="00BE0185">
        <w:rPr>
          <w:rStyle w:val="FontStyle136"/>
          <w:rFonts w:ascii="Arial" w:hAnsi="Arial" w:cs="Arial"/>
          <w:sz w:val="24"/>
          <w:szCs w:val="24"/>
        </w:rPr>
        <w:t>к муниципальной программе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056B1B" w:rsidRPr="00BE0185" w:rsidRDefault="00056B1B" w:rsidP="00EF594F">
      <w:pPr>
        <w:pStyle w:val="Style24"/>
        <w:widowControl/>
        <w:spacing w:line="230" w:lineRule="exact"/>
        <w:ind w:left="9356"/>
        <w:jc w:val="both"/>
        <w:rPr>
          <w:rStyle w:val="FontStyle136"/>
          <w:rFonts w:ascii="Arial" w:hAnsi="Arial" w:cs="Arial"/>
          <w:sz w:val="24"/>
          <w:szCs w:val="24"/>
        </w:rPr>
      </w:pPr>
    </w:p>
    <w:p w:rsidR="00056B1B" w:rsidRPr="00BE0185" w:rsidRDefault="00056B1B" w:rsidP="00EF594F">
      <w:pPr>
        <w:pStyle w:val="Style100"/>
        <w:widowControl/>
        <w:spacing w:line="230" w:lineRule="exact"/>
        <w:rPr>
          <w:rStyle w:val="FontStyle138"/>
          <w:rFonts w:ascii="Arial" w:hAnsi="Arial" w:cs="Arial"/>
          <w:sz w:val="24"/>
          <w:szCs w:val="24"/>
        </w:rPr>
      </w:pPr>
    </w:p>
    <w:p w:rsidR="00056B1B" w:rsidRPr="00BE0185" w:rsidRDefault="00056B1B" w:rsidP="00EF594F">
      <w:pPr>
        <w:pStyle w:val="Style100"/>
        <w:widowControl/>
        <w:spacing w:line="230" w:lineRule="exact"/>
        <w:rPr>
          <w:rStyle w:val="FontStyle138"/>
          <w:rFonts w:ascii="Arial" w:hAnsi="Arial" w:cs="Arial"/>
          <w:sz w:val="24"/>
          <w:szCs w:val="24"/>
        </w:rPr>
      </w:pPr>
    </w:p>
    <w:p w:rsidR="00056B1B" w:rsidRPr="00BE0185" w:rsidRDefault="00056B1B" w:rsidP="00BE0185">
      <w:pPr>
        <w:pStyle w:val="Style100"/>
        <w:widowControl/>
        <w:rPr>
          <w:rStyle w:val="FontStyle138"/>
          <w:rFonts w:ascii="Arial" w:hAnsi="Arial" w:cs="Arial"/>
          <w:sz w:val="32"/>
          <w:szCs w:val="32"/>
        </w:rPr>
      </w:pPr>
      <w:r w:rsidRPr="00BE0185">
        <w:rPr>
          <w:rStyle w:val="FontStyle138"/>
          <w:rFonts w:ascii="Arial" w:hAnsi="Arial" w:cs="Arial"/>
          <w:sz w:val="32"/>
          <w:szCs w:val="32"/>
        </w:rPr>
        <w:t>Ресурсное обеспечение реализации муниципальной  программы</w:t>
      </w:r>
    </w:p>
    <w:p w:rsidR="00056B1B" w:rsidRPr="00BE0185" w:rsidRDefault="00056B1B" w:rsidP="00BE0185">
      <w:pPr>
        <w:pStyle w:val="Style100"/>
        <w:widowControl/>
        <w:rPr>
          <w:rStyle w:val="FontStyle138"/>
          <w:rFonts w:ascii="Arial" w:hAnsi="Arial" w:cs="Arial"/>
          <w:sz w:val="32"/>
          <w:szCs w:val="32"/>
        </w:rPr>
      </w:pPr>
      <w:r w:rsidRPr="00BE0185">
        <w:rPr>
          <w:rStyle w:val="FontStyle138"/>
          <w:rFonts w:ascii="Arial" w:hAnsi="Arial" w:cs="Arial"/>
          <w:sz w:val="32"/>
          <w:szCs w:val="32"/>
        </w:rPr>
        <w:t>«Развитие транспортной системы, обеспечение перевозки пассажиров в Кореневском районе Курской области и</w:t>
      </w:r>
    </w:p>
    <w:p w:rsidR="00056B1B" w:rsidRPr="00BE0185" w:rsidRDefault="00056B1B" w:rsidP="00BE0185">
      <w:pPr>
        <w:pStyle w:val="Style100"/>
        <w:widowControl/>
        <w:ind w:right="278"/>
        <w:rPr>
          <w:rStyle w:val="FontStyle138"/>
          <w:rFonts w:ascii="Arial" w:hAnsi="Arial" w:cs="Arial"/>
          <w:sz w:val="32"/>
          <w:szCs w:val="32"/>
        </w:rPr>
      </w:pPr>
      <w:r w:rsidRPr="00BE0185">
        <w:rPr>
          <w:rStyle w:val="FontStyle138"/>
          <w:rFonts w:ascii="Arial" w:hAnsi="Arial" w:cs="Arial"/>
          <w:sz w:val="32"/>
          <w:szCs w:val="32"/>
        </w:rPr>
        <w:t>безопасности дорожного движения» за счет средств районного бюджета</w:t>
      </w:r>
    </w:p>
    <w:p w:rsidR="00056B1B" w:rsidRPr="00BE0185" w:rsidRDefault="00056B1B" w:rsidP="00BE0185">
      <w:pPr>
        <w:pStyle w:val="Style100"/>
        <w:widowControl/>
        <w:spacing w:line="230" w:lineRule="exact"/>
        <w:ind w:right="278"/>
        <w:jc w:val="right"/>
        <w:rPr>
          <w:rStyle w:val="FontStyle138"/>
          <w:rFonts w:ascii="Arial" w:hAnsi="Arial" w:cs="Arial"/>
          <w:b w:val="0"/>
          <w:sz w:val="24"/>
          <w:szCs w:val="24"/>
        </w:rPr>
      </w:pPr>
      <w:r w:rsidRPr="00BE0185">
        <w:rPr>
          <w:rStyle w:val="FontStyle138"/>
          <w:rFonts w:ascii="Arial" w:hAnsi="Arial" w:cs="Arial"/>
          <w:b w:val="0"/>
          <w:sz w:val="24"/>
          <w:szCs w:val="24"/>
        </w:rPr>
        <w:t xml:space="preserve"> (тыс. рублей)</w:t>
      </w:r>
    </w:p>
    <w:p w:rsidR="00056B1B" w:rsidRPr="00BE0185" w:rsidRDefault="00056B1B" w:rsidP="00BE0185">
      <w:pPr>
        <w:pStyle w:val="Style100"/>
        <w:widowControl/>
        <w:spacing w:line="230" w:lineRule="exact"/>
        <w:ind w:right="278"/>
        <w:jc w:val="right"/>
        <w:rPr>
          <w:rStyle w:val="FontStyle138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9"/>
        <w:gridCol w:w="2078"/>
        <w:gridCol w:w="35"/>
        <w:gridCol w:w="8"/>
        <w:gridCol w:w="1257"/>
        <w:gridCol w:w="584"/>
        <w:gridCol w:w="20"/>
        <w:gridCol w:w="10"/>
        <w:gridCol w:w="710"/>
        <w:gridCol w:w="31"/>
        <w:gridCol w:w="9"/>
        <w:gridCol w:w="10"/>
        <w:gridCol w:w="783"/>
        <w:gridCol w:w="42"/>
        <w:gridCol w:w="10"/>
        <w:gridCol w:w="468"/>
        <w:gridCol w:w="22"/>
        <w:gridCol w:w="8"/>
        <w:gridCol w:w="13"/>
        <w:gridCol w:w="11"/>
        <w:gridCol w:w="9"/>
        <w:gridCol w:w="982"/>
        <w:gridCol w:w="21"/>
        <w:gridCol w:w="23"/>
        <w:gridCol w:w="989"/>
        <w:gridCol w:w="33"/>
        <w:gridCol w:w="10"/>
        <w:gridCol w:w="991"/>
        <w:gridCol w:w="23"/>
        <w:gridCol w:w="10"/>
        <w:gridCol w:w="10"/>
        <w:gridCol w:w="980"/>
        <w:gridCol w:w="33"/>
        <w:gridCol w:w="10"/>
        <w:gridCol w:w="947"/>
        <w:gridCol w:w="34"/>
        <w:gridCol w:w="9"/>
        <w:gridCol w:w="990"/>
        <w:gridCol w:w="24"/>
        <w:gridCol w:w="9"/>
        <w:gridCol w:w="10"/>
        <w:gridCol w:w="809"/>
        <w:gridCol w:w="53"/>
        <w:gridCol w:w="9"/>
        <w:gridCol w:w="38"/>
      </w:tblGrid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65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Статус</w:t>
            </w: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приятия</w:t>
            </w: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56B1B" w:rsidRPr="00BE0185" w:rsidRDefault="00056B1B" w:rsidP="00BE0185">
            <w:pPr>
              <w:pStyle w:val="Style88"/>
              <w:widowControl/>
              <w:spacing w:line="240" w:lineRule="auto"/>
              <w:ind w:firstLine="0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участники, муниципальный заказчик</w:t>
            </w: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701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803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9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182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67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221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53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55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55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    транспортной системы, обеспечение пе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ревозки пассажиров в Кореневском районе Кур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ской области и безопасно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сти дорожного движения»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714,958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303,846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    испол</w:t>
            </w: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softHyphen/>
              <w:t>нитель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676,958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253,846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262,201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5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Соисполнитель </w:t>
            </w:r>
          </w:p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74"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38,0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4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Статус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мероприятия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участники, муниципальный заказчик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7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784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голы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4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173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48" w:hanging="2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1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сети автомо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бильных дорог Кореневского района Курской области»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59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ind w:right="816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1111424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ind w:right="816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9"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ЗАО «Кореневское ДЭП»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15"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Содержание автомобиль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ных дорог общего поль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зования     местного значения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Ремонт    автомобильных дорог общего пользова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ния   местного зна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Строительство     автомо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бильных   дорог   общего пользования    местного значения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65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Статус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полпрограммы муниципальной программы,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мероприятия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 гель, соисполнители,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участники, муниципальный заказчик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right="7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8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2794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56B1B" w:rsidRPr="00BE0185" w:rsidTr="00BE0185">
        <w:trPr>
          <w:gridAfter w:val="3"/>
          <w:wAfter w:w="100" w:type="dxa"/>
        </w:trPr>
        <w:tc>
          <w:tcPr>
            <w:tcW w:w="13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43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 xml:space="preserve">2018 </w:t>
              </w:r>
              <w:r w:rsidRPr="00BE0185">
                <w:rPr>
                  <w:rStyle w:val="FontStyle143"/>
                  <w:rFonts w:ascii="Arial" w:hAnsi="Arial" w:cs="Arial"/>
                  <w:sz w:val="24"/>
                  <w:szCs w:val="24"/>
                </w:rPr>
                <w:t>г</w:t>
              </w:r>
            </w:smartTag>
            <w:r w:rsidRPr="00BE0185">
              <w:rPr>
                <w:rStyle w:val="FontStyle143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182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6B1B" w:rsidRPr="00BE0185" w:rsidTr="00BE0185">
        <w:trPr>
          <w:gridAfter w:val="2"/>
          <w:wAfter w:w="42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1.4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Обеспечение  реализации государственной полити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ки в области дорожного хозяйства на территории Кореневского района  Курской области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2"/>
          <w:wAfter w:w="42" w:type="dxa"/>
        </w:trPr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1.5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hanging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Обеспечение реализации мероприятий      подпро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 xml:space="preserve">граммы I «Развитие сети автомобильных      дорог Кореневского района  Курской области» 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 xml:space="preserve">в 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части автомобильных      дорог общего пользования местного значения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ЗАО «Кореневское ДЭП»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1111424</w:t>
            </w: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56B1B" w:rsidRPr="00BE0185" w:rsidTr="00BE0185">
        <w:trPr>
          <w:gridAfter w:val="2"/>
          <w:wAfter w:w="42" w:type="dxa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Статут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056B1B" w:rsidRPr="00BE0185" w:rsidRDefault="00056B1B" w:rsidP="00BE0185">
            <w:pPr>
              <w:pStyle w:val="Style65"/>
              <w:widowControl/>
              <w:spacing w:line="240" w:lineRule="auto"/>
              <w:ind w:firstLine="0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приятия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участники, муниципальный заказчик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right="7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2794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56B1B" w:rsidRPr="00BE0185" w:rsidTr="00BE0185">
        <w:tc>
          <w:tcPr>
            <w:tcW w:w="1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7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6B1B" w:rsidRPr="00BE0185" w:rsidTr="00BE0185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29" w:firstLine="10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2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hanging="10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    пассажирских  перевозок в Кореневском районе Кур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ской области»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619,3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56B1B" w:rsidRPr="00BE0185" w:rsidTr="00BE0185">
        <w:tc>
          <w:tcPr>
            <w:tcW w:w="1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ind w:right="797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1120000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4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619,3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56B1B" w:rsidRPr="00BE0185" w:rsidTr="00BE0185"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ind w:right="797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firstLine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ОГУП «Кореневское АТП» 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56B1B" w:rsidRPr="00BE0185" w:rsidTr="00BE0185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Содействие повышению доступности автомобильных перевозок населению Кореневского района Курской области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6B1B" w:rsidRPr="00BE0185" w:rsidRDefault="00056B1B" w:rsidP="00BE018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 района, ОГУП</w:t>
            </w:r>
          </w:p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«Кореневское АТП» </w:t>
            </w:r>
          </w:p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  <w:p w:rsidR="00056B1B" w:rsidRPr="00BE0185" w:rsidRDefault="00056B1B" w:rsidP="00BE0185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1120000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4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619,3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56B1B" w:rsidRPr="00BE0185" w:rsidTr="00BE0185">
        <w:trPr>
          <w:gridAfter w:val="2"/>
          <w:wAfter w:w="42" w:type="dxa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Статут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056B1B" w:rsidRPr="00BE0185" w:rsidRDefault="00056B1B" w:rsidP="00BE0185">
            <w:pPr>
              <w:pStyle w:val="Style65"/>
              <w:widowControl/>
              <w:spacing w:line="240" w:lineRule="auto"/>
              <w:ind w:firstLine="0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приятия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участники, муниципальный заказчик </w:t>
            </w: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right="7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3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2794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56B1B" w:rsidRPr="00BE0185" w:rsidTr="00BE0185"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ind w:left="7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185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48" w:hanging="1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3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«Повышение безопасно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сти   дорожного  движе</w:t>
            </w: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ния в Кореневском районе Курской области»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25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106"/>
              <w:widowControl/>
              <w:spacing w:line="240" w:lineRule="auto"/>
              <w:ind w:right="288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Ответственный </w:t>
            </w:r>
          </w:p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0412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1121426</w:t>
            </w: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Соисполнитель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0702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1130000</w:t>
            </w: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30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ОГИБДД МО МВД России «Глушковский»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30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Повышение     правового сознания и предупрежде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ние опасного поведения участников     дорожного движения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0702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1130000</w:t>
            </w: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6B1B" w:rsidRPr="00BE0185" w:rsidTr="00BE0185">
        <w:trPr>
          <w:gridAfter w:val="1"/>
          <w:wAfter w:w="33" w:type="dxa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Fonts w:ascii="Arial" w:hAnsi="Arial" w:cs="Arial"/>
              </w:rPr>
              <w:t>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BE0185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0412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1121426</w:t>
            </w:r>
          </w:p>
        </w:tc>
        <w:tc>
          <w:tcPr>
            <w:tcW w:w="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BE0185">
              <w:rPr>
                <w:rFonts w:ascii="Arial" w:hAnsi="Arial" w:cs="Arial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1B" w:rsidRPr="00BE0185" w:rsidRDefault="00056B1B" w:rsidP="00BE0185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BE0185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056B1B" w:rsidRPr="00BE0185" w:rsidRDefault="00056B1B" w:rsidP="00EF594F">
      <w:pPr>
        <w:pStyle w:val="Style24"/>
        <w:widowControl/>
        <w:spacing w:line="221" w:lineRule="exact"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56B1B" w:rsidRPr="00BE0185" w:rsidRDefault="00056B1B" w:rsidP="00EF594F">
      <w:pPr>
        <w:pStyle w:val="Style24"/>
        <w:widowControl/>
        <w:spacing w:line="221" w:lineRule="exact"/>
        <w:rPr>
          <w:rStyle w:val="FontStyle136"/>
          <w:rFonts w:ascii="Arial" w:hAnsi="Arial" w:cs="Arial"/>
          <w:sz w:val="24"/>
          <w:szCs w:val="24"/>
        </w:rPr>
      </w:pPr>
    </w:p>
    <w:sectPr w:rsidR="00056B1B" w:rsidRPr="00BE0185" w:rsidSect="00EF594F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F9B"/>
    <w:rsid w:val="000007AD"/>
    <w:rsid w:val="00056B1B"/>
    <w:rsid w:val="000642F3"/>
    <w:rsid w:val="000D4346"/>
    <w:rsid w:val="00133D40"/>
    <w:rsid w:val="00146700"/>
    <w:rsid w:val="001C5ACF"/>
    <w:rsid w:val="001E5008"/>
    <w:rsid w:val="00206739"/>
    <w:rsid w:val="0028220B"/>
    <w:rsid w:val="003155AA"/>
    <w:rsid w:val="00332B52"/>
    <w:rsid w:val="00434843"/>
    <w:rsid w:val="00492A96"/>
    <w:rsid w:val="0049448B"/>
    <w:rsid w:val="004B62CB"/>
    <w:rsid w:val="004D7126"/>
    <w:rsid w:val="005016EF"/>
    <w:rsid w:val="005747EC"/>
    <w:rsid w:val="005A1F6A"/>
    <w:rsid w:val="005B6376"/>
    <w:rsid w:val="006251D6"/>
    <w:rsid w:val="00630E03"/>
    <w:rsid w:val="006620C2"/>
    <w:rsid w:val="006A3AAA"/>
    <w:rsid w:val="006D609A"/>
    <w:rsid w:val="006D7E38"/>
    <w:rsid w:val="00755E1B"/>
    <w:rsid w:val="00764908"/>
    <w:rsid w:val="007B5413"/>
    <w:rsid w:val="007C2B25"/>
    <w:rsid w:val="00832C06"/>
    <w:rsid w:val="00866BE8"/>
    <w:rsid w:val="008E15C9"/>
    <w:rsid w:val="008E2B61"/>
    <w:rsid w:val="00914DDB"/>
    <w:rsid w:val="009659C3"/>
    <w:rsid w:val="009B25A9"/>
    <w:rsid w:val="009F0BE1"/>
    <w:rsid w:val="00A0348E"/>
    <w:rsid w:val="00A1564E"/>
    <w:rsid w:val="00A3339D"/>
    <w:rsid w:val="00AD0ECC"/>
    <w:rsid w:val="00AE22C6"/>
    <w:rsid w:val="00B027FC"/>
    <w:rsid w:val="00B12158"/>
    <w:rsid w:val="00B746BE"/>
    <w:rsid w:val="00BA2ED0"/>
    <w:rsid w:val="00BE0185"/>
    <w:rsid w:val="00C52F4A"/>
    <w:rsid w:val="00CF3F26"/>
    <w:rsid w:val="00D97BEC"/>
    <w:rsid w:val="00DC1F9B"/>
    <w:rsid w:val="00DF00D6"/>
    <w:rsid w:val="00E0299A"/>
    <w:rsid w:val="00E2191F"/>
    <w:rsid w:val="00E255A2"/>
    <w:rsid w:val="00E73038"/>
    <w:rsid w:val="00E73B45"/>
    <w:rsid w:val="00E83D4F"/>
    <w:rsid w:val="00EB2DA1"/>
    <w:rsid w:val="00ED12FF"/>
    <w:rsid w:val="00EF232A"/>
    <w:rsid w:val="00EF594F"/>
    <w:rsid w:val="00FF0408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6">
    <w:name w:val="Font Style136"/>
    <w:basedOn w:val="DefaultParagraphFont"/>
    <w:uiPriority w:val="99"/>
    <w:rsid w:val="00EF594F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DefaultParagraphFont"/>
    <w:uiPriority w:val="99"/>
    <w:rsid w:val="00EF59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0">
    <w:name w:val="Style90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3">
    <w:name w:val="Font Style143"/>
    <w:basedOn w:val="DefaultParagraphFont"/>
    <w:uiPriority w:val="99"/>
    <w:rsid w:val="00EF594F"/>
    <w:rPr>
      <w:rFonts w:ascii="Times New Roman" w:hAnsi="Times New Roman" w:cs="Times New Roman"/>
      <w:sz w:val="12"/>
      <w:szCs w:val="12"/>
    </w:rPr>
  </w:style>
  <w:style w:type="paragraph" w:customStyle="1" w:styleId="Style21">
    <w:name w:val="Style21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26" w:lineRule="exact"/>
      <w:ind w:firstLine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26" w:lineRule="exact"/>
      <w:ind w:firstLine="1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Normal"/>
    <w:uiPriority w:val="99"/>
    <w:rsid w:val="00EF594F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basedOn w:val="DefaultParagraphFont"/>
    <w:uiPriority w:val="99"/>
    <w:rsid w:val="00EF59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4">
    <w:name w:val="Font Style154"/>
    <w:basedOn w:val="DefaultParagraphFont"/>
    <w:uiPriority w:val="99"/>
    <w:rsid w:val="00EF594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5">
    <w:name w:val="Font Style155"/>
    <w:basedOn w:val="DefaultParagraphFont"/>
    <w:uiPriority w:val="99"/>
    <w:rsid w:val="00EF594F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14</Pages>
  <Words>1329</Words>
  <Characters>7581</Characters>
  <Application>Microsoft Office Outlook</Application>
  <DocSecurity>0</DocSecurity>
  <Lines>0</Lines>
  <Paragraphs>0</Paragraphs>
  <ScaleCrop>false</ScaleCrop>
  <Company>Nemo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User</cp:lastModifiedBy>
  <cp:revision>10</cp:revision>
  <cp:lastPrinted>2014-11-11T13:43:00Z</cp:lastPrinted>
  <dcterms:created xsi:type="dcterms:W3CDTF">2014-10-30T07:19:00Z</dcterms:created>
  <dcterms:modified xsi:type="dcterms:W3CDTF">2014-11-17T07:01:00Z</dcterms:modified>
</cp:coreProperties>
</file>