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D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6A5D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326A5D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326A5D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6A5D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26A5D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6A5D" w:rsidRPr="00040579" w:rsidRDefault="00326A5D" w:rsidP="00706762">
      <w:pPr>
        <w:spacing w:after="0" w:line="240" w:lineRule="auto"/>
        <w:jc w:val="center"/>
        <w:rPr>
          <w:sz w:val="1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от 29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b/>
            <w:sz w:val="32"/>
            <w:szCs w:val="32"/>
          </w:rPr>
          <w:t>2015 г</w:t>
        </w:r>
      </w:smartTag>
      <w:r>
        <w:rPr>
          <w:rFonts w:ascii="Arial" w:hAnsi="Arial" w:cs="Arial"/>
          <w:b/>
          <w:sz w:val="32"/>
          <w:szCs w:val="32"/>
        </w:rPr>
        <w:t>.  № 361</w:t>
      </w:r>
    </w:p>
    <w:p w:rsidR="00326A5D" w:rsidRDefault="00326A5D">
      <w:pPr>
        <w:rPr>
          <w:sz w:val="28"/>
          <w:szCs w:val="28"/>
        </w:rPr>
      </w:pPr>
    </w:p>
    <w:p w:rsidR="00326A5D" w:rsidRPr="00706762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6762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</w:t>
      </w:r>
    </w:p>
    <w:p w:rsidR="00326A5D" w:rsidRPr="00706762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6762">
        <w:rPr>
          <w:rFonts w:ascii="Arial" w:hAnsi="Arial" w:cs="Arial"/>
          <w:b/>
          <w:sz w:val="32"/>
          <w:szCs w:val="32"/>
        </w:rPr>
        <w:t>«Повышение эффективности работы  с молодёжью, организация отдыха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06762">
        <w:rPr>
          <w:rFonts w:ascii="Arial" w:hAnsi="Arial" w:cs="Arial"/>
          <w:b/>
          <w:sz w:val="32"/>
          <w:szCs w:val="32"/>
        </w:rPr>
        <w:t>и оздоровления детей, молодёжи,</w:t>
      </w:r>
    </w:p>
    <w:p w:rsidR="00326A5D" w:rsidRPr="00706762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6762">
        <w:rPr>
          <w:rFonts w:ascii="Arial" w:hAnsi="Arial" w:cs="Arial"/>
          <w:b/>
          <w:sz w:val="32"/>
          <w:szCs w:val="32"/>
        </w:rPr>
        <w:t>развитие физической культуры и спорта</w:t>
      </w:r>
    </w:p>
    <w:p w:rsidR="00326A5D" w:rsidRPr="00706762" w:rsidRDefault="00326A5D" w:rsidP="007067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06762">
        <w:rPr>
          <w:rFonts w:ascii="Arial" w:hAnsi="Arial" w:cs="Arial"/>
          <w:b/>
          <w:sz w:val="32"/>
          <w:szCs w:val="32"/>
        </w:rPr>
        <w:t>в Кореневском районе»</w:t>
      </w:r>
    </w:p>
    <w:p w:rsidR="00326A5D" w:rsidRDefault="00326A5D" w:rsidP="00491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A5D" w:rsidRPr="00706762" w:rsidRDefault="00326A5D" w:rsidP="0049114C">
      <w:pPr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Администрация Кореневского района Курской области ПОСТАНОВЛЯЕТ:</w:t>
      </w:r>
    </w:p>
    <w:p w:rsidR="00326A5D" w:rsidRPr="00706762" w:rsidRDefault="00326A5D" w:rsidP="0049114C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1. Внести следующие изменения в муниципальную программу  «Повышение эффективности работы  с молодёжью, организация отдыха и оздоровления детей, молодёжи, развитие физической культуры и спорта в Кореневском районе», утверждённую Постановлением Администрации Кореневского района от 31.10.2014 № 924:</w:t>
      </w:r>
    </w:p>
    <w:p w:rsidR="00326A5D" w:rsidRPr="00706762" w:rsidRDefault="00326A5D" w:rsidP="00F757F7">
      <w:pPr>
        <w:pStyle w:val="ListParagraph"/>
        <w:spacing w:after="0" w:line="240" w:lineRule="auto"/>
        <w:ind w:left="0"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 xml:space="preserve">1.1. В паспорте программы: </w:t>
      </w:r>
    </w:p>
    <w:p w:rsidR="00326A5D" w:rsidRPr="00706762" w:rsidRDefault="00326A5D" w:rsidP="00F757F7">
      <w:pPr>
        <w:pStyle w:val="ListParagraph"/>
        <w:spacing w:after="0" w:line="240" w:lineRule="auto"/>
        <w:ind w:left="0"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- позицию, касающуюся объёмов бюджетных ассигнований программы, изложить в следующей редакции:</w:t>
      </w:r>
    </w:p>
    <w:p w:rsidR="00326A5D" w:rsidRPr="00706762" w:rsidRDefault="00326A5D" w:rsidP="00F757F7">
      <w:pPr>
        <w:pStyle w:val="ListParagraph"/>
        <w:spacing w:after="0" w:line="240" w:lineRule="auto"/>
        <w:ind w:left="0" w:firstLine="66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2877"/>
        <w:gridCol w:w="5690"/>
      </w:tblGrid>
      <w:tr w:rsidR="00326A5D" w:rsidRPr="00706762" w:rsidTr="00706762">
        <w:tc>
          <w:tcPr>
            <w:tcW w:w="2877" w:type="dxa"/>
          </w:tcPr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06762">
              <w:rPr>
                <w:rFonts w:ascii="Arial" w:hAnsi="Arial" w:cs="Arial"/>
                <w:sz w:val="24"/>
                <w:szCs w:val="24"/>
              </w:rPr>
              <w:t>Объёмы бюджетных ассигнований программы</w:t>
            </w:r>
          </w:p>
        </w:tc>
        <w:tc>
          <w:tcPr>
            <w:tcW w:w="5690" w:type="dxa"/>
          </w:tcPr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Объём финансового обеспечения реализации программы за 2015-2020 годы  составит 10106,730 тысяч рублей, из них за счёт средств бюджета Кореневского района Курской области – 9770,137 тысячи рублей, в том числе по годам:</w:t>
            </w:r>
          </w:p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2015 год – 2184,185 тыс. рублей;</w:t>
            </w:r>
          </w:p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2016 год-1584,509 тыс. рублей;</w:t>
            </w:r>
          </w:p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2017 год-1584,509 тыс. рублей;</w:t>
            </w:r>
          </w:p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2018год-1584,509 тыс. рублей;</w:t>
            </w:r>
          </w:p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2019 год-1584,509 тыс. рублей;</w:t>
            </w:r>
          </w:p>
          <w:p w:rsidR="00326A5D" w:rsidRPr="00706762" w:rsidRDefault="00326A5D" w:rsidP="00F757F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2020 год-1584,509 тыс. рублей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067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26A5D" w:rsidRDefault="00326A5D" w:rsidP="00006437">
      <w:pPr>
        <w:pStyle w:val="ListParagraph"/>
        <w:spacing w:after="0" w:line="240" w:lineRule="auto"/>
        <w:ind w:left="0" w:firstLine="660"/>
        <w:rPr>
          <w:rFonts w:ascii="Arial" w:hAnsi="Arial" w:cs="Arial"/>
          <w:sz w:val="24"/>
          <w:szCs w:val="24"/>
        </w:rPr>
      </w:pPr>
    </w:p>
    <w:p w:rsidR="00326A5D" w:rsidRPr="00706762" w:rsidRDefault="00326A5D" w:rsidP="00006437">
      <w:pPr>
        <w:pStyle w:val="ListParagraph"/>
        <w:spacing w:after="0" w:line="240" w:lineRule="auto"/>
        <w:ind w:left="0"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- позицию, касающуюся объёмов бюджетных ассигнований подпрограммы 4, изложить в следующей редакции:</w:t>
      </w:r>
    </w:p>
    <w:p w:rsidR="00326A5D" w:rsidRPr="00706762" w:rsidRDefault="00326A5D" w:rsidP="0049114C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68" w:type="dxa"/>
        <w:tblLook w:val="01E0"/>
      </w:tblPr>
      <w:tblGrid>
        <w:gridCol w:w="2860"/>
        <w:gridCol w:w="5659"/>
      </w:tblGrid>
      <w:tr w:rsidR="00326A5D" w:rsidRPr="00706762" w:rsidTr="00706762">
        <w:tc>
          <w:tcPr>
            <w:tcW w:w="2860" w:type="dxa"/>
          </w:tcPr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9" w:type="dxa"/>
          </w:tcPr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06762">
              <w:rPr>
                <w:rFonts w:ascii="Arial" w:hAnsi="Arial" w:cs="Arial"/>
                <w:sz w:val="24"/>
                <w:szCs w:val="24"/>
              </w:rPr>
              <w:t>Объём бюджетных ассигнований подпрограммы 4 «Оздоровление и отдых детей» с 2015 по 2020 гг. составляет 4619,530 тысяч рублей, из них за счёт средств бюджета Кореневского района Курской области – 4282,937 тысяч рублей, в том числе по годам:</w:t>
            </w:r>
          </w:p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2015 год - 1477,485 тысяч рублей.</w:t>
            </w:r>
          </w:p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2016 год-628,409 тыс. рублей;</w:t>
            </w:r>
          </w:p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2017 год-628,409 тыс. рублей;</w:t>
            </w:r>
          </w:p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2018год-628,409 тыс. рублей;</w:t>
            </w:r>
          </w:p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2019 год-628,409 тыс. рублей;</w:t>
            </w:r>
          </w:p>
          <w:p w:rsidR="00326A5D" w:rsidRPr="00706762" w:rsidRDefault="00326A5D" w:rsidP="00D8002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2020 год-628,409 тыс. рублей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067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26A5D" w:rsidRPr="00706762" w:rsidRDefault="00326A5D" w:rsidP="0049114C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 xml:space="preserve">1.2. В программе в разделе </w:t>
      </w:r>
      <w:r w:rsidRPr="00706762">
        <w:rPr>
          <w:rFonts w:ascii="Arial" w:hAnsi="Arial" w:cs="Arial"/>
          <w:sz w:val="24"/>
          <w:szCs w:val="24"/>
          <w:lang w:val="en-US"/>
        </w:rPr>
        <w:t>IX</w:t>
      </w:r>
      <w:r w:rsidRPr="00706762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реализации муниципальной программы»:</w:t>
      </w:r>
    </w:p>
    <w:p w:rsidR="00326A5D" w:rsidRPr="00706762" w:rsidRDefault="00326A5D" w:rsidP="0049114C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 xml:space="preserve"> - первый абзац изложить в следующей редакции:</w:t>
      </w:r>
    </w:p>
    <w:p w:rsidR="00326A5D" w:rsidRPr="00706762" w:rsidRDefault="00326A5D" w:rsidP="001664E6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«Объём финансового обеспечения реализации муниципальной программы за 2015-2020 гг. составит 10106,730 тысяч рублей, из них за счёт средств бюджета Кореневского района Курской области – 9770,137 тысячи рублей, в том числе по годам:</w:t>
      </w:r>
    </w:p>
    <w:p w:rsidR="00326A5D" w:rsidRPr="00706762" w:rsidRDefault="00326A5D" w:rsidP="00706762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2015 год  - 2184,185 тыс.рублей;</w:t>
      </w:r>
    </w:p>
    <w:p w:rsidR="00326A5D" w:rsidRPr="00706762" w:rsidRDefault="00326A5D" w:rsidP="00706762">
      <w:pPr>
        <w:pStyle w:val="ListParagraph"/>
        <w:spacing w:line="240" w:lineRule="auto"/>
        <w:ind w:left="0"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2016 год  - 1584,509 тыс. рублей;</w:t>
      </w:r>
    </w:p>
    <w:p w:rsidR="00326A5D" w:rsidRPr="00706762" w:rsidRDefault="00326A5D" w:rsidP="00706762">
      <w:pPr>
        <w:pStyle w:val="ListParagraph"/>
        <w:spacing w:line="240" w:lineRule="auto"/>
        <w:ind w:left="0"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2017 год -  1584,509 тыс. рублей;</w:t>
      </w:r>
    </w:p>
    <w:p w:rsidR="00326A5D" w:rsidRPr="00706762" w:rsidRDefault="00326A5D" w:rsidP="00706762">
      <w:pPr>
        <w:pStyle w:val="ListParagraph"/>
        <w:spacing w:line="240" w:lineRule="auto"/>
        <w:ind w:left="0"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2018год - 1584,509 тыс. рублей;</w:t>
      </w:r>
    </w:p>
    <w:p w:rsidR="00326A5D" w:rsidRPr="00706762" w:rsidRDefault="00326A5D" w:rsidP="00706762">
      <w:pPr>
        <w:pStyle w:val="ListParagraph"/>
        <w:spacing w:line="240" w:lineRule="auto"/>
        <w:ind w:left="0" w:firstLine="66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2019 год - 1584,509 тыс. рублей;</w:t>
      </w:r>
    </w:p>
    <w:p w:rsidR="00326A5D" w:rsidRPr="00706762" w:rsidRDefault="00326A5D" w:rsidP="00706762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2020 год - 1584,509 тыс. рублей»</w:t>
      </w:r>
      <w:r>
        <w:rPr>
          <w:rFonts w:ascii="Arial" w:hAnsi="Arial" w:cs="Arial"/>
          <w:sz w:val="24"/>
          <w:szCs w:val="24"/>
        </w:rPr>
        <w:t>.</w:t>
      </w:r>
    </w:p>
    <w:p w:rsidR="00326A5D" w:rsidRPr="00706762" w:rsidRDefault="00326A5D" w:rsidP="001664E6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ab/>
        <w:t>- пятый абзац изложить в следующей редакции:</w:t>
      </w:r>
    </w:p>
    <w:p w:rsidR="00326A5D" w:rsidRPr="00706762" w:rsidRDefault="00326A5D" w:rsidP="001664E6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ab/>
        <w:t xml:space="preserve"> «Объём бюджетных ассигнований подпрограммы 4 «Оздоровление и  отдых детей» с 2015 по 2020 гг. составляет 4619,530 тысяч рублей, из них за счёт средств бюджета Кореневского района Курской области – 4282,937 тысяч рублей, в том числе по годам:</w:t>
      </w:r>
    </w:p>
    <w:p w:rsidR="00326A5D" w:rsidRPr="00706762" w:rsidRDefault="00326A5D" w:rsidP="001664E6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2015 год - 1477,485 тысяч рублей.</w:t>
      </w:r>
    </w:p>
    <w:p w:rsidR="00326A5D" w:rsidRPr="00706762" w:rsidRDefault="00326A5D" w:rsidP="001664E6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2016 год - 628,409 тыс. рублей;</w:t>
      </w:r>
    </w:p>
    <w:p w:rsidR="00326A5D" w:rsidRPr="00706762" w:rsidRDefault="00326A5D" w:rsidP="001664E6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2017 год - 628,409 тыс. рублей;</w:t>
      </w:r>
    </w:p>
    <w:p w:rsidR="00326A5D" w:rsidRPr="00706762" w:rsidRDefault="00326A5D" w:rsidP="001664E6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2018год - 628,409 тыс. рублей;</w:t>
      </w:r>
    </w:p>
    <w:p w:rsidR="00326A5D" w:rsidRPr="00706762" w:rsidRDefault="00326A5D" w:rsidP="001664E6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2019 год - 628,409 тыс. рублей;</w:t>
      </w:r>
    </w:p>
    <w:p w:rsidR="00326A5D" w:rsidRPr="00706762" w:rsidRDefault="00326A5D" w:rsidP="001664E6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06762">
        <w:rPr>
          <w:rFonts w:ascii="Arial" w:hAnsi="Arial" w:cs="Arial"/>
          <w:sz w:val="24"/>
          <w:szCs w:val="24"/>
        </w:rPr>
        <w:t>2020 год-628,409 тыс. рублей»</w:t>
      </w:r>
      <w:r>
        <w:rPr>
          <w:rFonts w:ascii="Arial" w:hAnsi="Arial" w:cs="Arial"/>
          <w:sz w:val="24"/>
          <w:szCs w:val="24"/>
        </w:rPr>
        <w:t>.</w:t>
      </w:r>
    </w:p>
    <w:p w:rsidR="00326A5D" w:rsidRPr="00706762" w:rsidRDefault="00326A5D" w:rsidP="001664E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1.3. В паспорте подпрограммы 4 «Оздоровление и отдых детей»: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 xml:space="preserve"> </w:t>
      </w:r>
      <w:r w:rsidRPr="00706762">
        <w:rPr>
          <w:rFonts w:ascii="Arial" w:hAnsi="Arial" w:cs="Arial"/>
          <w:sz w:val="24"/>
          <w:szCs w:val="24"/>
        </w:rPr>
        <w:tab/>
        <w:t>- позицию «Целевые индикаторы и показатели подпрограммы» изложить в следующей редакции: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2870"/>
        <w:gridCol w:w="5754"/>
      </w:tblGrid>
      <w:tr w:rsidR="00326A5D" w:rsidRPr="00706762" w:rsidTr="00706762">
        <w:tc>
          <w:tcPr>
            <w:tcW w:w="2932" w:type="dxa"/>
          </w:tcPr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06762">
              <w:rPr>
                <w:rFonts w:ascii="Arial" w:hAnsi="Arial" w:cs="Arial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919" w:type="dxa"/>
          </w:tcPr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- доля детей, оздоровленных в текущем году в загородных оздоровительных лагерях, в общей численности детей в возрасте от 7 до 18 лет;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- доля детей, оздоровленных в текущем году в лагерях с дневным пребыванием, в общей численности детей в возрасте от 7 до 15 лет;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- доля оздоровленных детей, находящихся в трудной жизненной ситуации, от численности детей, находящихся в трудной жизненной ситуации, подлежащих оздоровлению, в текущем году;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 xml:space="preserve"> </w:t>
      </w:r>
      <w:r w:rsidRPr="00706762">
        <w:rPr>
          <w:rFonts w:ascii="Arial" w:hAnsi="Arial" w:cs="Arial"/>
          <w:sz w:val="24"/>
          <w:szCs w:val="24"/>
        </w:rPr>
        <w:tab/>
        <w:t>-позицию, касающуюся объёмов бюджетных ассигнований подпрограммы, изложить в следующей редакции: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20" w:type="dxa"/>
        <w:tblLook w:val="00A0"/>
      </w:tblPr>
      <w:tblGrid>
        <w:gridCol w:w="2877"/>
        <w:gridCol w:w="5690"/>
      </w:tblGrid>
      <w:tr w:rsidR="00326A5D" w:rsidRPr="00706762" w:rsidTr="00706762">
        <w:tc>
          <w:tcPr>
            <w:tcW w:w="2877" w:type="dxa"/>
          </w:tcPr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06762">
              <w:rPr>
                <w:rFonts w:ascii="Arial" w:hAnsi="Arial" w:cs="Arial"/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5690" w:type="dxa"/>
          </w:tcPr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Объём бюджетных ассигнований подпрограммы 4 «Оздоровление и отдых детей» с 2015 по 2020 гг. составляет 4619,530 тысяч рублей, из них за счёт средств бюджета Кореневского района Курской области – 4282,937 тысяч рублей, в том числе по годам: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2015 год - 1477,485 тысяч рублей.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2016 год - 628,409 тыс. рублей;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2017 год - 628,409 тыс. рублей;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2018 год - 628,409 тыс. рублей;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2019 год - 628,409 тыс. рублей;</w:t>
            </w:r>
          </w:p>
          <w:p w:rsidR="00326A5D" w:rsidRPr="00706762" w:rsidRDefault="00326A5D" w:rsidP="0049114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2020 год - 628,409 тыс. рублей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067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2F5527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1.4. В подпрограмме 4 в разделе  «Обоснование объема финансовых ресурсов, необходимых для реализации подпрограммы 4» первый абзац изложить в следующей редакции:</w:t>
      </w:r>
    </w:p>
    <w:p w:rsidR="00326A5D" w:rsidRPr="00706762" w:rsidRDefault="00326A5D" w:rsidP="002F5527">
      <w:pPr>
        <w:pStyle w:val="ListParagraph"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«Объём бюджетных ассигнований подпрограммы 4 «Оздоровление и  отдых детей» с 2015 по 2020 гг. составляет 4619,530 тысяч рублей, из них за счёт средств бюджета Кореневского района Курской области – 4282,937 тысяч рублей, в том числе по годам:</w:t>
      </w:r>
    </w:p>
    <w:p w:rsidR="00326A5D" w:rsidRPr="00706762" w:rsidRDefault="00326A5D" w:rsidP="005B6DD5">
      <w:pPr>
        <w:pStyle w:val="ListParagraph"/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2015 год - 1477,485 тысяч рублей.</w:t>
      </w:r>
    </w:p>
    <w:p w:rsidR="00326A5D" w:rsidRPr="00706762" w:rsidRDefault="00326A5D" w:rsidP="005B6DD5">
      <w:pPr>
        <w:pStyle w:val="ListParagraph"/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2016 год-628,409 тыс. рублей;</w:t>
      </w:r>
    </w:p>
    <w:p w:rsidR="00326A5D" w:rsidRPr="00706762" w:rsidRDefault="00326A5D" w:rsidP="005B6DD5">
      <w:pPr>
        <w:pStyle w:val="ListParagraph"/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2017 год-628,409 тыс. рублей;</w:t>
      </w:r>
    </w:p>
    <w:p w:rsidR="00326A5D" w:rsidRPr="00706762" w:rsidRDefault="00326A5D" w:rsidP="005B6DD5">
      <w:pPr>
        <w:pStyle w:val="ListParagraph"/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2018год-628,409 тыс. рублей;</w:t>
      </w:r>
    </w:p>
    <w:p w:rsidR="00326A5D" w:rsidRPr="00706762" w:rsidRDefault="00326A5D" w:rsidP="005B6DD5">
      <w:pPr>
        <w:pStyle w:val="ListParagraph"/>
        <w:spacing w:line="240" w:lineRule="auto"/>
        <w:ind w:left="0" w:firstLine="708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2019 год-628,409 тыс. рублей;</w:t>
      </w:r>
    </w:p>
    <w:p w:rsidR="00326A5D" w:rsidRPr="00706762" w:rsidRDefault="00326A5D" w:rsidP="005B6DD5">
      <w:pPr>
        <w:pStyle w:val="ListParagraph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2020 год-628,409 тыс. рублей».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F60DF2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1.5. В Приложении №1 «Сведения о показателях (индикаторах)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Кореневском районе Курской области», подпрограмм муниципальной программы и их значениях» в Подпрограмме 4 в пунктах №15 и № 16 в графе «Наименование показателя (индикатора)» цифру «6» заменить цифрой «7».</w:t>
      </w:r>
    </w:p>
    <w:p w:rsidR="00326A5D" w:rsidRPr="00706762" w:rsidRDefault="00326A5D" w:rsidP="00F60DF2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 xml:space="preserve">1.6. В Приложении №2 «Перечень основных мероприятий подпрограмм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Кореневском районе Курской области»  в Подпрограмме 4 «Оздоровление и отдых детей», в пункте № 9 в графе «связь с показателями муниципальной программы» цифру «6» заменить цифрой «7» (в двух местах). </w:t>
      </w:r>
    </w:p>
    <w:p w:rsidR="00326A5D" w:rsidRPr="00706762" w:rsidRDefault="00326A5D" w:rsidP="00383F52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1.7. В Приложении №4 «Прогноз сводных показателей муниципальных заданий на оказание муниципальных услуг по муниципальной программе Кореневского района Курской области «Повышение эффективности работы с молодёжью, организация отдыха и оздоровления детей, молодёжи, развитие физической культуры и спорта в Кореневском районе Курской области» в графе 8 «расходы бюджета Кореневского района Курской области на оказание муниципальной услуги, 2015» цифру «628,409» заменить цифрой «1477,485».</w:t>
      </w:r>
    </w:p>
    <w:p w:rsidR="00326A5D" w:rsidRPr="00706762" w:rsidRDefault="00326A5D" w:rsidP="00383F52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1.8. Приложения №5 и №6 к  муниципальной программе изложить в новой редакции ( прилагаются).</w:t>
      </w:r>
    </w:p>
    <w:p w:rsidR="00326A5D" w:rsidRPr="00706762" w:rsidRDefault="00326A5D" w:rsidP="00383F52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2. Контроль за выполнением настоящего Постановления возложить на заместителя Главы Администрации Кореневского района Курской области Т.А. Горленко.</w:t>
      </w:r>
    </w:p>
    <w:p w:rsidR="00326A5D" w:rsidRPr="00706762" w:rsidRDefault="00326A5D" w:rsidP="00383F52">
      <w:pPr>
        <w:pStyle w:val="ListParagraph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3. Постановление вступает в силу со дня его подписания и подлежит опубликованию на официальном сайте Кореневского района в сети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 xml:space="preserve"> « Интернет»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Глава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sz w:val="24"/>
          <w:szCs w:val="24"/>
        </w:rPr>
        <w:t>Кореневского района                                                     С.И. Ковтун</w:t>
      </w: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26A5D" w:rsidRPr="00706762" w:rsidRDefault="00326A5D" w:rsidP="0049114C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  <w:sectPr w:rsidR="00326A5D" w:rsidRPr="00706762" w:rsidSect="00706762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326A5D" w:rsidRPr="00706762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26A5D" w:rsidRPr="00706762" w:rsidRDefault="00326A5D" w:rsidP="009C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611"/>
      <w:bookmarkEnd w:id="0"/>
      <w:r>
        <w:rPr>
          <w:rFonts w:ascii="Arial" w:hAnsi="Arial" w:cs="Arial"/>
          <w:sz w:val="24"/>
          <w:szCs w:val="24"/>
        </w:rPr>
        <w:t>Приложение № 5</w:t>
      </w:r>
    </w:p>
    <w:p w:rsidR="00326A5D" w:rsidRDefault="00326A5D" w:rsidP="009C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>к муниципальной  программе</w:t>
      </w:r>
    </w:p>
    <w:p w:rsidR="00326A5D" w:rsidRDefault="00326A5D" w:rsidP="009C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 xml:space="preserve"> «Повышение эффективности работы с молодёжью, </w:t>
      </w:r>
    </w:p>
    <w:p w:rsidR="00326A5D" w:rsidRDefault="00326A5D" w:rsidP="009C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>организация  отдыха и  оздоровления детей,</w:t>
      </w:r>
    </w:p>
    <w:p w:rsidR="00326A5D" w:rsidRDefault="00326A5D" w:rsidP="009C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 xml:space="preserve"> молодёжи, развитие физической  культуры и спорта</w:t>
      </w:r>
    </w:p>
    <w:p w:rsidR="00326A5D" w:rsidRDefault="00326A5D" w:rsidP="009C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 xml:space="preserve"> в  Кореневском районе Курской области»</w:t>
      </w:r>
    </w:p>
    <w:p w:rsidR="00326A5D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A5D" w:rsidRPr="00706762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A5D" w:rsidRPr="009C33E9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3E9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26A5D" w:rsidRPr="009C33E9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C33E9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 </w:t>
      </w:r>
      <w:r w:rsidRPr="009C33E9">
        <w:rPr>
          <w:rFonts w:ascii="Arial" w:hAnsi="Arial" w:cs="Arial"/>
          <w:b/>
          <w:color w:val="000000"/>
          <w:sz w:val="32"/>
          <w:szCs w:val="32"/>
        </w:rPr>
        <w:t>«Повышение эффективности работы с молодёжью, организация  отдыха и  оздоровления детей, молодёжи, развитие физической  культуры и спорта в  Кореневском районе Курской области» з</w:t>
      </w:r>
      <w:r w:rsidRPr="009C33E9">
        <w:rPr>
          <w:rFonts w:ascii="Arial" w:hAnsi="Arial" w:cs="Arial"/>
          <w:b/>
          <w:sz w:val="32"/>
          <w:szCs w:val="32"/>
        </w:rPr>
        <w:t>а счет средств бюджета Кореневского района Курской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3"/>
        <w:gridCol w:w="2038"/>
        <w:gridCol w:w="2468"/>
        <w:gridCol w:w="756"/>
        <w:gridCol w:w="720"/>
        <w:gridCol w:w="1003"/>
        <w:gridCol w:w="554"/>
        <w:gridCol w:w="1059"/>
        <w:gridCol w:w="947"/>
        <w:gridCol w:w="947"/>
        <w:gridCol w:w="947"/>
        <w:gridCol w:w="947"/>
        <w:gridCol w:w="947"/>
      </w:tblGrid>
      <w:tr w:rsidR="00326A5D" w:rsidRPr="00706762" w:rsidTr="003F3FF0">
        <w:trPr>
          <w:trHeight w:val="257"/>
          <w:tblHeader/>
        </w:trPr>
        <w:tc>
          <w:tcPr>
            <w:tcW w:w="1441" w:type="dxa"/>
            <w:vMerge w:val="restart"/>
          </w:tcPr>
          <w:p w:rsidR="00326A5D" w:rsidRPr="00706762" w:rsidRDefault="00326A5D" w:rsidP="0038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1998" w:type="dxa"/>
            <w:vMerge w:val="restart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основного мероприятия</w:t>
            </w:r>
          </w:p>
        </w:tc>
        <w:tc>
          <w:tcPr>
            <w:tcW w:w="2458" w:type="dxa"/>
            <w:vMerge w:val="restart"/>
          </w:tcPr>
          <w:p w:rsidR="00326A5D" w:rsidRPr="00706762" w:rsidRDefault="00326A5D" w:rsidP="0038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73" w:type="dxa"/>
            <w:gridSpan w:val="4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16" w:type="dxa"/>
            <w:gridSpan w:val="6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Расходы (тыс. руб.), годы</w:t>
            </w:r>
          </w:p>
        </w:tc>
      </w:tr>
      <w:tr w:rsidR="00326A5D" w:rsidRPr="00706762" w:rsidTr="003F3FF0">
        <w:trPr>
          <w:trHeight w:val="142"/>
          <w:tblHeader/>
        </w:trPr>
        <w:tc>
          <w:tcPr>
            <w:tcW w:w="1441" w:type="dxa"/>
            <w:vMerge/>
          </w:tcPr>
          <w:p w:rsidR="00326A5D" w:rsidRPr="00706762" w:rsidRDefault="00326A5D" w:rsidP="0038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26A5D" w:rsidRPr="00706762" w:rsidRDefault="00326A5D" w:rsidP="00383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ГРБС</w:t>
            </w:r>
          </w:p>
        </w:tc>
        <w:tc>
          <w:tcPr>
            <w:tcW w:w="770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РзПр</w:t>
            </w:r>
          </w:p>
        </w:tc>
        <w:tc>
          <w:tcPr>
            <w:tcW w:w="988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566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041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941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941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931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931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931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326A5D" w:rsidRPr="00706762" w:rsidTr="003F3FF0">
        <w:trPr>
          <w:trHeight w:val="2130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Муници-пальная</w:t>
            </w:r>
            <w:r w:rsidRPr="00706762">
              <w:rPr>
                <w:rFonts w:ascii="Arial" w:hAnsi="Arial" w:cs="Arial"/>
                <w:b/>
                <w:sz w:val="24"/>
                <w:szCs w:val="24"/>
              </w:rPr>
              <w:br/>
              <w:t>программа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«Повышение эффективности работы с молодёжью, организация  отдыха и  оздоровления детей, молодёжи, развитие физической  культуры и спорта в  Кореневском районе Курской области»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области,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Курской области,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управление по образованию, опеке и попечительству Администрации Кореневского района Курской области, отдел социального обеспечения Администрации Кореневского района Курской области, 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Кореневского района Курской области, муниципальные образовательные учреждения Кореневского района Курской области 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0800000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606,7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1477,485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606,7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606,7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606,7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606,7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606,7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326A5D" w:rsidRPr="00706762" w:rsidTr="003F3FF0">
        <w:trPr>
          <w:trHeight w:val="3723"/>
        </w:trPr>
        <w:tc>
          <w:tcPr>
            <w:tcW w:w="14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Подпрог-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рама</w:t>
            </w: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Отдел молодёжи, физкультуры и спорта Администрации Кореневского района Курской области, 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0810000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606,7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606,7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606,7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606,7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606,7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606,7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Подпрог-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 xml:space="preserve">рамма </w:t>
            </w: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«Повышение эффективности реализации молодёжной политики»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управление по образованию, опеке и попечительства Администрации Кореневского района Курской области, 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Кореневского района Курской области, 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07 07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082 0000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141,8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06762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eastAsia="HiddenHorzOCR" w:hAnsi="Arial" w:cs="Arial"/>
                <w:sz w:val="24"/>
                <w:szCs w:val="24"/>
              </w:rPr>
              <w:t>«Осуществление деятельности, направленной на развитие инновационного мышления молодых людей, выявление и поддержка талантливой молодежи»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 и спорта Администрации Кореневского района Курской области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управление по образованию, опеке и попечительства Администрации Кореневского района Курской области, 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Администрации Кореневского района Курской области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082 1414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06762">
              <w:rPr>
                <w:rFonts w:ascii="Arial" w:hAnsi="Arial" w:cs="Arial"/>
                <w:sz w:val="24"/>
                <w:szCs w:val="24"/>
              </w:rPr>
              <w:t>.2.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«Реализация мер, направленных на формирование у  молодежи потребности в активном участии в общественной деятельности»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физкултуры и спорта Администрации Кореневского района Курской области,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082 1414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61,0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06762">
              <w:rPr>
                <w:rFonts w:ascii="Arial" w:hAnsi="Arial" w:cs="Arial"/>
                <w:sz w:val="24"/>
                <w:szCs w:val="24"/>
              </w:rPr>
              <w:t>.3.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«Формирование механизмов поддержки и реабилитации молодежи, находящейся в трудной жизненной ситуации, профилактика асоциальных явлений в молодежной среде»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молодёжи,физкультуры и спорта Администрации Кореневского района Курской области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управление по образованию, опеке и попечительства Администрации Кореневского района Курской области, 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Кореневского района Курской области   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082 1414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06762">
              <w:rPr>
                <w:rFonts w:ascii="Arial" w:hAnsi="Arial" w:cs="Arial"/>
                <w:sz w:val="24"/>
                <w:szCs w:val="24"/>
              </w:rPr>
              <w:t>.4.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«Реализация мер, направленных на формирование  российской идентичности и толерантности в молодежной среде и гражданско-патриотическое воспитание  молодежи»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управление по образованию, опеке и попечительству Администрации Кореневского района Курской области, 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Кореневского района Курской области, 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082 1414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35,8</w:t>
            </w:r>
          </w:p>
        </w:tc>
      </w:tr>
      <w:tr w:rsidR="00326A5D" w:rsidRPr="00706762" w:rsidTr="003F3FF0">
        <w:trPr>
          <w:trHeight w:val="1739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06762">
              <w:rPr>
                <w:rFonts w:ascii="Arial" w:hAnsi="Arial" w:cs="Arial"/>
                <w:sz w:val="24"/>
                <w:szCs w:val="24"/>
              </w:rPr>
              <w:t>.5.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</w:t>
            </w:r>
            <w:r w:rsidRPr="00706762">
              <w:rPr>
                <w:rFonts w:ascii="Arial" w:hAnsi="Arial" w:cs="Arial"/>
                <w:bCs/>
                <w:sz w:val="24"/>
                <w:szCs w:val="24"/>
              </w:rPr>
              <w:t>Организация деятельности, направленной на вовлечение молодежи в социальную практику и поддержку молодой семьи»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управление по образованию, опеке и попечительству Администрации Кореневского района Курской области, 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Администрации Кореневского района Курской области, 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082 1414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706762">
              <w:rPr>
                <w:rFonts w:ascii="Arial" w:hAnsi="Arial" w:cs="Arial"/>
                <w:sz w:val="24"/>
                <w:szCs w:val="24"/>
              </w:rPr>
              <w:t>.6.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98" w:type="dxa"/>
          </w:tcPr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«Создание инфраструктуры молодежной политики. Информационное обеспечение молодежной политики»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082 1414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 xml:space="preserve">Подпрог-рамма </w:t>
            </w: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области,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по образованию, опеке и попечительства Администрации Кореневского района Курской области, 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отдел культуры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Администрации Кореневского района Курской области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0830000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207,6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06762">
              <w:rPr>
                <w:rFonts w:ascii="Arial" w:hAnsi="Arial" w:cs="Arial"/>
                <w:sz w:val="24"/>
                <w:szCs w:val="24"/>
              </w:rPr>
              <w:t xml:space="preserve">.1. 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Привлечение населения к </w:t>
            </w:r>
            <w:r w:rsidRPr="0070676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регулярным занятиям физической культурой и спортом, формирование потребности к ведению здорового образа жизни</w:t>
            </w:r>
          </w:p>
          <w:p w:rsidR="00326A5D" w:rsidRPr="00706762" w:rsidRDefault="00326A5D" w:rsidP="009C33E9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области,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по образованию, опеке и попечительства Администрации Кореневского района Курской области, 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Администрации Кореневского района Курской области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0831406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706762">
              <w:rPr>
                <w:rFonts w:ascii="Arial" w:hAnsi="Arial" w:cs="Arial"/>
                <w:sz w:val="24"/>
                <w:szCs w:val="24"/>
                <w:lang w:eastAsia="ar-SA"/>
              </w:rPr>
              <w:t>Основное мероприятие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06762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Создание условий для успешного выступления спортсменов Кореневского района Курской области на спортивных соревнованиях различного уровня и развития спортивного резерва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</w:tcPr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области,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управление по образованию, опеке и попечительству Администрации Кореневского района Курской области, 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отдел культуры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>Администрации Кореневского района Курской области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0831406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50,0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117,6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Подпрог-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 xml:space="preserve">рамма </w:t>
            </w:r>
            <w:r w:rsidRPr="00706762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9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«Оздоровление и отдых детей»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области,</w:t>
            </w: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 управление по образованию, опеке и попечительству Администрации Кореневского района Курской области, отдел социального обеспечения Администрации Кореневского района Курской области 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0707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0840000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1477,485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628,409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628,409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628,409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628,409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628,409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  <w:vMerge w:val="restart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    </w:t>
            </w:r>
            <w:r w:rsidRPr="00706762">
              <w:rPr>
                <w:rFonts w:ascii="Arial" w:hAnsi="Arial" w:cs="Arial"/>
                <w:sz w:val="24"/>
                <w:szCs w:val="24"/>
              </w:rPr>
              <w:br/>
              <w:t xml:space="preserve">мероприятие 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706762">
              <w:rPr>
                <w:rFonts w:ascii="Arial" w:hAnsi="Arial" w:cs="Arial"/>
                <w:sz w:val="24"/>
                <w:szCs w:val="24"/>
              </w:rPr>
              <w:t xml:space="preserve">.1.     </w:t>
            </w:r>
          </w:p>
        </w:tc>
        <w:tc>
          <w:tcPr>
            <w:tcW w:w="1998" w:type="dxa"/>
            <w:vMerge w:val="restart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«Обеспечение выполнения расходных обязательств  на софинансирование мероприятий, связанных с  организацией отдыха детей в каникулярное время»</w:t>
            </w:r>
          </w:p>
        </w:tc>
        <w:tc>
          <w:tcPr>
            <w:tcW w:w="2458" w:type="dxa"/>
            <w:vMerge w:val="restart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Cs/>
                <w:sz w:val="24"/>
                <w:szCs w:val="24"/>
              </w:rPr>
              <w:t xml:space="preserve">отдел по делам молодёжи, физкультуры и спорта Администрации Кореневского района Курской области,  </w:t>
            </w:r>
          </w:p>
          <w:p w:rsidR="00326A5D" w:rsidRPr="00706762" w:rsidRDefault="00326A5D" w:rsidP="009C33E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управление по образованию, опеке и попечительству Администрации Кореневского района Курской области, области</w:t>
            </w: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003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0707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0707 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0841458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0841354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611,235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336,593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283,281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283,281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283,281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283,281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283,281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  <w:vMerge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dxa"/>
            <w:vMerge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0707 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0841458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529,657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345,128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345,128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345,128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345,128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345,128</w:t>
            </w:r>
          </w:p>
        </w:tc>
      </w:tr>
      <w:tr w:rsidR="00326A5D" w:rsidRPr="00706762" w:rsidTr="003F3FF0">
        <w:trPr>
          <w:trHeight w:val="142"/>
        </w:trPr>
        <w:tc>
          <w:tcPr>
            <w:tcW w:w="1441" w:type="dxa"/>
          </w:tcPr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06762">
              <w:rPr>
                <w:rFonts w:ascii="Arial" w:hAnsi="Arial" w:cs="Arial"/>
                <w:sz w:val="24"/>
                <w:szCs w:val="24"/>
                <w:lang w:val="en-US"/>
              </w:rPr>
              <w:t>4.2.</w:t>
            </w:r>
          </w:p>
          <w:p w:rsidR="00326A5D" w:rsidRPr="00706762" w:rsidRDefault="00326A5D" w:rsidP="009C33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«Организация заездов групп детей в оздоровительные учреждения, расположенные на территории Курской области и за ее пределами»</w:t>
            </w:r>
          </w:p>
        </w:tc>
        <w:tc>
          <w:tcPr>
            <w:tcW w:w="245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Отдел молодёжи, физкультуры и спорта Администрации Кореневского района Курской области;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управление по образованию, опеке и попечительству Администрации Кореневского района Курской области, </w:t>
            </w:r>
          </w:p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70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88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66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4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31" w:type="dxa"/>
          </w:tcPr>
          <w:p w:rsidR="00326A5D" w:rsidRPr="00706762" w:rsidRDefault="00326A5D" w:rsidP="009C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326A5D" w:rsidRPr="00706762" w:rsidRDefault="00326A5D" w:rsidP="00383F52">
      <w:pPr>
        <w:spacing w:after="0" w:line="240" w:lineRule="auto"/>
        <w:rPr>
          <w:rFonts w:ascii="Arial" w:hAnsi="Arial" w:cs="Arial"/>
          <w:sz w:val="24"/>
          <w:szCs w:val="24"/>
        </w:rPr>
        <w:sectPr w:rsidR="00326A5D" w:rsidRPr="00706762" w:rsidSect="00BF7C68">
          <w:pgSz w:w="16838" w:h="11906" w:orient="landscape" w:code="9"/>
          <w:pgMar w:top="1559" w:right="1134" w:bottom="1276" w:left="1134" w:header="709" w:footer="709" w:gutter="0"/>
          <w:cols w:space="708"/>
          <w:docGrid w:linePitch="360"/>
        </w:sectPr>
      </w:pPr>
    </w:p>
    <w:p w:rsidR="00326A5D" w:rsidRPr="00706762" w:rsidRDefault="00326A5D" w:rsidP="00383F52">
      <w:pPr>
        <w:spacing w:after="0" w:line="240" w:lineRule="auto"/>
        <w:rPr>
          <w:rFonts w:ascii="Arial" w:hAnsi="Arial" w:cs="Arial"/>
          <w:sz w:val="24"/>
          <w:szCs w:val="24"/>
        </w:rPr>
        <w:sectPr w:rsidR="00326A5D" w:rsidRPr="00706762" w:rsidSect="0049114C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</w:p>
    <w:p w:rsidR="00326A5D" w:rsidRPr="00706762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A5D" w:rsidRPr="00706762" w:rsidRDefault="00326A5D" w:rsidP="00894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326A5D" w:rsidRDefault="00326A5D" w:rsidP="00894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>к муниципальной  программе</w:t>
      </w:r>
    </w:p>
    <w:p w:rsidR="00326A5D" w:rsidRDefault="00326A5D" w:rsidP="00894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 xml:space="preserve"> «Повышение эффективности работы с молодёжью, </w:t>
      </w:r>
    </w:p>
    <w:p w:rsidR="00326A5D" w:rsidRDefault="00326A5D" w:rsidP="00894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>организация  отдыха и  оздоровления детей,</w:t>
      </w:r>
    </w:p>
    <w:p w:rsidR="00326A5D" w:rsidRDefault="00326A5D" w:rsidP="00894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 xml:space="preserve"> молодёжи, развитие физической  культуры и спорта</w:t>
      </w:r>
    </w:p>
    <w:p w:rsidR="00326A5D" w:rsidRPr="00706762" w:rsidRDefault="00326A5D" w:rsidP="00894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6762">
        <w:rPr>
          <w:rFonts w:ascii="Arial" w:hAnsi="Arial" w:cs="Arial"/>
          <w:color w:val="000000"/>
          <w:sz w:val="24"/>
          <w:szCs w:val="24"/>
        </w:rPr>
        <w:t xml:space="preserve"> в  Кореневском районе Курской области»</w:t>
      </w:r>
    </w:p>
    <w:p w:rsidR="00326A5D" w:rsidRPr="00706762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A5D" w:rsidRPr="00706762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6A5D" w:rsidRPr="00894586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94586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 расходов  бюджета Кореневского района Курской области, бюджетов поселений  на реализацию целей  муниципальной программы  «</w:t>
      </w:r>
      <w:r w:rsidRPr="00894586">
        <w:rPr>
          <w:rFonts w:ascii="Arial" w:hAnsi="Arial" w:cs="Arial"/>
          <w:b/>
          <w:color w:val="000000"/>
          <w:sz w:val="32"/>
          <w:szCs w:val="32"/>
        </w:rPr>
        <w:t>Повышение эффективности работы с молодёжью, организация  отдыха и  оздоровления детей, молодёжи, развитие физической  культуры и спорта в  Кореневском районе Курской области»</w:t>
      </w:r>
    </w:p>
    <w:p w:rsidR="00326A5D" w:rsidRPr="00706762" w:rsidRDefault="00326A5D" w:rsidP="00383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37"/>
        <w:gridCol w:w="1650"/>
        <w:gridCol w:w="1227"/>
        <w:gridCol w:w="863"/>
        <w:gridCol w:w="880"/>
        <w:gridCol w:w="880"/>
        <w:gridCol w:w="880"/>
        <w:gridCol w:w="880"/>
        <w:gridCol w:w="990"/>
      </w:tblGrid>
      <w:tr w:rsidR="00326A5D" w:rsidRPr="00706762" w:rsidTr="00894586">
        <w:tc>
          <w:tcPr>
            <w:tcW w:w="937" w:type="dxa"/>
            <w:vMerge w:val="restart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1650" w:type="dxa"/>
            <w:vMerge w:val="restart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 муниципальной программы, ведомственной программы, основного мероприятия</w:t>
            </w:r>
          </w:p>
        </w:tc>
        <w:tc>
          <w:tcPr>
            <w:tcW w:w="1227" w:type="dxa"/>
            <w:vMerge w:val="restart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373" w:type="dxa"/>
            <w:gridSpan w:val="6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Оценка расходов (тыс. рублей), годы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880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880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880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880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326A5D" w:rsidRPr="00706762" w:rsidRDefault="00326A5D" w:rsidP="0038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</w:tr>
      <w:tr w:rsidR="00326A5D" w:rsidRPr="00706762" w:rsidTr="00894586">
        <w:tc>
          <w:tcPr>
            <w:tcW w:w="937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650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</w:t>
            </w:r>
            <w:r w:rsidRPr="00706762">
              <w:rPr>
                <w:rFonts w:ascii="Arial" w:hAnsi="Arial" w:cs="Arial"/>
                <w:color w:val="000000"/>
                <w:sz w:val="24"/>
                <w:szCs w:val="24"/>
              </w:rPr>
              <w:t>Повышение эффективности работы с молодёжью, организация  отдыха и  оздоровления детей, молодёжи, развитие физической  культуры и спорта в  Кореневском районе Курской области</w:t>
            </w:r>
            <w:r w:rsidRPr="0070676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2184,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336,593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 Кореневского района Курской области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1847,592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1584,509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1584,509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1584,509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1584,509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1584,509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Подпрограмма1 </w:t>
            </w:r>
          </w:p>
        </w:tc>
        <w:tc>
          <w:tcPr>
            <w:tcW w:w="1650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 xml:space="preserve">«Управление муниципальной программой и обеспечение условий реализации» </w:t>
            </w: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 Кореневского района Курской области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606,7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1650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«Повышение эффективности реализации молодёжной политики»</w:t>
            </w: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 Кореневского района Курской области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141,8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1650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 Кореневского района Курской области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207,6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 w:val="restart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Подпрограмма 4</w:t>
            </w:r>
          </w:p>
        </w:tc>
        <w:tc>
          <w:tcPr>
            <w:tcW w:w="1650" w:type="dxa"/>
            <w:vMerge w:val="restart"/>
          </w:tcPr>
          <w:p w:rsidR="00326A5D" w:rsidRPr="00706762" w:rsidRDefault="00326A5D" w:rsidP="00894586">
            <w:pPr>
              <w:tabs>
                <w:tab w:val="left" w:pos="0"/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«Оздоровление и отдых детей»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1477,485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областной</w:t>
            </w:r>
          </w:p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336,593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бюджет Кореневского района Курской области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1140,892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628,409</w:t>
            </w:r>
          </w:p>
        </w:tc>
      </w:tr>
      <w:tr w:rsidR="00326A5D" w:rsidRPr="00706762" w:rsidTr="00894586">
        <w:tc>
          <w:tcPr>
            <w:tcW w:w="937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7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762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863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326A5D" w:rsidRPr="00706762" w:rsidRDefault="00326A5D" w:rsidP="00894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26A5D" w:rsidRPr="00706762" w:rsidRDefault="00326A5D" w:rsidP="00383F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26A5D" w:rsidRPr="00706762" w:rsidRDefault="00326A5D" w:rsidP="00383F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A5D" w:rsidRPr="00706762" w:rsidRDefault="00326A5D" w:rsidP="00383F5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326A5D" w:rsidRPr="00706762" w:rsidSect="0049114C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995"/>
    <w:multiLevelType w:val="hybridMultilevel"/>
    <w:tmpl w:val="C2F017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1B"/>
    <w:rsid w:val="00006437"/>
    <w:rsid w:val="00023C28"/>
    <w:rsid w:val="0003758F"/>
    <w:rsid w:val="00040579"/>
    <w:rsid w:val="00043A59"/>
    <w:rsid w:val="00053502"/>
    <w:rsid w:val="00060368"/>
    <w:rsid w:val="001664E6"/>
    <w:rsid w:val="002F29D5"/>
    <w:rsid w:val="002F5527"/>
    <w:rsid w:val="0032514E"/>
    <w:rsid w:val="00326A5D"/>
    <w:rsid w:val="00364CC1"/>
    <w:rsid w:val="00383F52"/>
    <w:rsid w:val="00386BAE"/>
    <w:rsid w:val="00390066"/>
    <w:rsid w:val="00397FA3"/>
    <w:rsid w:val="003B313E"/>
    <w:rsid w:val="003F3FF0"/>
    <w:rsid w:val="00464A2D"/>
    <w:rsid w:val="0047041B"/>
    <w:rsid w:val="0049114C"/>
    <w:rsid w:val="0052652D"/>
    <w:rsid w:val="005375CB"/>
    <w:rsid w:val="005623B3"/>
    <w:rsid w:val="00585B71"/>
    <w:rsid w:val="005B6DD5"/>
    <w:rsid w:val="00600FAD"/>
    <w:rsid w:val="00632DB3"/>
    <w:rsid w:val="00652E39"/>
    <w:rsid w:val="006B1E9B"/>
    <w:rsid w:val="00706762"/>
    <w:rsid w:val="007A74EC"/>
    <w:rsid w:val="007C33B3"/>
    <w:rsid w:val="007D072E"/>
    <w:rsid w:val="008734A0"/>
    <w:rsid w:val="00894586"/>
    <w:rsid w:val="00931C57"/>
    <w:rsid w:val="00957D8E"/>
    <w:rsid w:val="009C3390"/>
    <w:rsid w:val="009C33E9"/>
    <w:rsid w:val="009C7B85"/>
    <w:rsid w:val="009F09EA"/>
    <w:rsid w:val="00A14F46"/>
    <w:rsid w:val="00A21D0D"/>
    <w:rsid w:val="00A55A2F"/>
    <w:rsid w:val="00A7733E"/>
    <w:rsid w:val="00A86BC4"/>
    <w:rsid w:val="00AB6B2C"/>
    <w:rsid w:val="00AE28C4"/>
    <w:rsid w:val="00B219AC"/>
    <w:rsid w:val="00B619BB"/>
    <w:rsid w:val="00B974C2"/>
    <w:rsid w:val="00BA57F5"/>
    <w:rsid w:val="00BB5053"/>
    <w:rsid w:val="00BB5807"/>
    <w:rsid w:val="00BD2089"/>
    <w:rsid w:val="00BD6918"/>
    <w:rsid w:val="00BF7C68"/>
    <w:rsid w:val="00C01327"/>
    <w:rsid w:val="00C039BB"/>
    <w:rsid w:val="00C051D5"/>
    <w:rsid w:val="00C16694"/>
    <w:rsid w:val="00C16E91"/>
    <w:rsid w:val="00C17E43"/>
    <w:rsid w:val="00C33097"/>
    <w:rsid w:val="00C3477A"/>
    <w:rsid w:val="00CA4AA6"/>
    <w:rsid w:val="00D037FD"/>
    <w:rsid w:val="00D67B29"/>
    <w:rsid w:val="00D80026"/>
    <w:rsid w:val="00E074B3"/>
    <w:rsid w:val="00E15D71"/>
    <w:rsid w:val="00E26F62"/>
    <w:rsid w:val="00EC4F2A"/>
    <w:rsid w:val="00F005FF"/>
    <w:rsid w:val="00F31A0B"/>
    <w:rsid w:val="00F60DF2"/>
    <w:rsid w:val="00F757F7"/>
    <w:rsid w:val="00FA2DAF"/>
    <w:rsid w:val="00FE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C57"/>
    <w:pPr>
      <w:ind w:left="720"/>
      <w:contextualSpacing/>
    </w:pPr>
  </w:style>
  <w:style w:type="table" w:styleId="TableGrid">
    <w:name w:val="Table Grid"/>
    <w:basedOn w:val="TableNormal"/>
    <w:uiPriority w:val="99"/>
    <w:rsid w:val="00386B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513</TotalTime>
  <Pages>24</Pages>
  <Words>2438</Words>
  <Characters>13900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2068-01-02T05:37:00Z</cp:lastPrinted>
  <dcterms:created xsi:type="dcterms:W3CDTF">2015-04-15T15:28:00Z</dcterms:created>
  <dcterms:modified xsi:type="dcterms:W3CDTF">2006-12-31T20:47:00Z</dcterms:modified>
</cp:coreProperties>
</file>